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2181F" w14:textId="6F417104" w:rsidR="00E1376F" w:rsidRPr="002B7DAA" w:rsidRDefault="00FD2ACF" w:rsidP="00D65B70">
      <w:pPr>
        <w:spacing w:after="0" w:line="240" w:lineRule="auto"/>
        <w:jc w:val="center"/>
        <w:rPr>
          <w:rFonts w:ascii="Times New Roman" w:hAnsi="Times New Roman" w:cs="Times New Roman"/>
          <w:b/>
          <w:sz w:val="24"/>
          <w:szCs w:val="24"/>
        </w:rPr>
      </w:pPr>
      <w:bookmarkStart w:id="0" w:name="_GoBack"/>
      <w:bookmarkEnd w:id="0"/>
      <w:r w:rsidRPr="002B7DAA">
        <w:rPr>
          <w:rFonts w:ascii="Times New Roman" w:eastAsia="Times New Roman" w:hAnsi="Times New Roman" w:cs="Times New Roman"/>
          <w:noProof/>
          <w:spacing w:val="15"/>
          <w:sz w:val="24"/>
          <w:szCs w:val="24"/>
          <w:lang w:val="en-GB" w:eastAsia="en-GB"/>
        </w:rPr>
        <w:drawing>
          <wp:inline distT="0" distB="0" distL="0" distR="0" wp14:anchorId="5D9B5430" wp14:editId="33D436A7">
            <wp:extent cx="2705100" cy="1743075"/>
            <wp:effectExtent l="0" t="0" r="0" b="9525"/>
            <wp:docPr id="1" name="Paveikslėlis 1" descr="C:\Users\Administratorius\Desktop\KELIOCIO_EX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ius\Desktop\KELIOCIO_EXL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552" cy="1744655"/>
                    </a:xfrm>
                    <a:prstGeom prst="rect">
                      <a:avLst/>
                    </a:prstGeom>
                    <a:noFill/>
                    <a:ln>
                      <a:noFill/>
                    </a:ln>
                  </pic:spPr>
                </pic:pic>
              </a:graphicData>
            </a:graphic>
          </wp:inline>
        </w:drawing>
      </w:r>
    </w:p>
    <w:p w14:paraId="72221820" w14:textId="1257E676" w:rsidR="0040610C" w:rsidRPr="002B7DAA" w:rsidRDefault="0002369B" w:rsidP="004D12B1">
      <w:pPr>
        <w:pStyle w:val="Pagrindinistekstas"/>
        <w:spacing w:after="0"/>
        <w:ind w:left="0"/>
        <w:jc w:val="center"/>
        <w:rPr>
          <w:rFonts w:ascii="Times New Roman" w:hAnsi="Times New Roman" w:cs="Times New Roman"/>
          <w:b/>
          <w:sz w:val="24"/>
          <w:szCs w:val="24"/>
        </w:rPr>
      </w:pPr>
      <w:r w:rsidRPr="002B7DAA">
        <w:rPr>
          <w:rFonts w:ascii="Times New Roman" w:hAnsi="Times New Roman" w:cs="Times New Roman"/>
          <w:b/>
          <w:sz w:val="24"/>
          <w:szCs w:val="24"/>
        </w:rPr>
        <w:t>ROKIŠKIO RAJONO SAVIVALDYBĖS JUOZO KELIUOČIO VIEŠOSIOS BIBLIOTEKOS DIREKTORIAUS</w:t>
      </w:r>
      <w:r w:rsidR="00C844D0" w:rsidRPr="002B7DAA">
        <w:rPr>
          <w:rFonts w:ascii="Times New Roman" w:hAnsi="Times New Roman" w:cs="Times New Roman"/>
          <w:b/>
          <w:sz w:val="24"/>
          <w:szCs w:val="24"/>
        </w:rPr>
        <w:t xml:space="preserve"> 201</w:t>
      </w:r>
      <w:r w:rsidR="00935AD9" w:rsidRPr="002B7DAA">
        <w:rPr>
          <w:rFonts w:ascii="Times New Roman" w:hAnsi="Times New Roman" w:cs="Times New Roman"/>
          <w:b/>
          <w:sz w:val="24"/>
          <w:szCs w:val="24"/>
        </w:rPr>
        <w:t>7</w:t>
      </w:r>
      <w:r w:rsidR="00C844D0" w:rsidRPr="002B7DAA">
        <w:rPr>
          <w:rFonts w:ascii="Times New Roman" w:hAnsi="Times New Roman" w:cs="Times New Roman"/>
          <w:b/>
          <w:sz w:val="24"/>
          <w:szCs w:val="24"/>
        </w:rPr>
        <w:t xml:space="preserve"> </w:t>
      </w:r>
      <w:r w:rsidR="0040610C" w:rsidRPr="002B7DAA">
        <w:rPr>
          <w:rFonts w:ascii="Times New Roman" w:hAnsi="Times New Roman" w:cs="Times New Roman"/>
          <w:b/>
          <w:sz w:val="24"/>
          <w:szCs w:val="24"/>
        </w:rPr>
        <w:t>M</w:t>
      </w:r>
      <w:r w:rsidR="00C844D0" w:rsidRPr="002B7DAA">
        <w:rPr>
          <w:rFonts w:ascii="Times New Roman" w:hAnsi="Times New Roman" w:cs="Times New Roman"/>
          <w:b/>
          <w:sz w:val="24"/>
          <w:szCs w:val="24"/>
        </w:rPr>
        <w:t>.</w:t>
      </w:r>
      <w:r w:rsidR="0040610C" w:rsidRPr="002B7DAA">
        <w:rPr>
          <w:rFonts w:ascii="Times New Roman" w:hAnsi="Times New Roman" w:cs="Times New Roman"/>
          <w:b/>
          <w:sz w:val="24"/>
          <w:szCs w:val="24"/>
        </w:rPr>
        <w:t xml:space="preserve"> VEIKLOS ATASKAITA</w:t>
      </w:r>
    </w:p>
    <w:p w14:paraId="7B7B9AFD" w14:textId="77777777" w:rsidR="004A386D" w:rsidRPr="002B7DAA" w:rsidRDefault="004A386D" w:rsidP="004D12B1">
      <w:pPr>
        <w:pStyle w:val="Pagrindinistekstas"/>
        <w:spacing w:after="0"/>
        <w:ind w:left="0"/>
        <w:jc w:val="both"/>
        <w:rPr>
          <w:rFonts w:ascii="Times New Roman" w:hAnsi="Times New Roman" w:cs="Times New Roman"/>
          <w:b/>
          <w:sz w:val="8"/>
          <w:szCs w:val="8"/>
        </w:rPr>
      </w:pPr>
    </w:p>
    <w:p w14:paraId="72221821" w14:textId="77777777" w:rsidR="00DD5508" w:rsidRPr="002B7DAA" w:rsidRDefault="00DD5508" w:rsidP="004A386D">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Prioritetini</w:t>
      </w:r>
      <w:r w:rsidR="00E1376F" w:rsidRPr="002B7DAA">
        <w:rPr>
          <w:rFonts w:ascii="Times New Roman" w:hAnsi="Times New Roman" w:cs="Times New Roman"/>
          <w:b/>
          <w:u w:val="single"/>
        </w:rPr>
        <w:t>s</w:t>
      </w:r>
      <w:r w:rsidRPr="002B7DAA">
        <w:rPr>
          <w:rFonts w:ascii="Times New Roman" w:hAnsi="Times New Roman" w:cs="Times New Roman"/>
          <w:b/>
          <w:u w:val="single"/>
        </w:rPr>
        <w:t xml:space="preserve"> tiksla</w:t>
      </w:r>
      <w:r w:rsidR="00E1376F" w:rsidRPr="002B7DAA">
        <w:rPr>
          <w:rFonts w:ascii="Times New Roman" w:hAnsi="Times New Roman" w:cs="Times New Roman"/>
          <w:b/>
          <w:u w:val="single"/>
        </w:rPr>
        <w:t>s</w:t>
      </w:r>
      <w:r w:rsidRPr="002B7DAA">
        <w:rPr>
          <w:rFonts w:ascii="Times New Roman" w:hAnsi="Times New Roman" w:cs="Times New Roman"/>
          <w:b/>
          <w:u w:val="single"/>
        </w:rPr>
        <w:t>.</w:t>
      </w:r>
    </w:p>
    <w:p w14:paraId="72221822" w14:textId="2E4D3D87" w:rsidR="00BD2D2B" w:rsidRPr="002B7DAA" w:rsidRDefault="00E1376F" w:rsidP="004A386D">
      <w:pPr>
        <w:spacing w:after="0" w:line="240" w:lineRule="auto"/>
        <w:ind w:firstLine="567"/>
        <w:jc w:val="both"/>
        <w:rPr>
          <w:rFonts w:ascii="Times New Roman" w:hAnsi="Times New Roman" w:cs="Times New Roman"/>
        </w:rPr>
      </w:pPr>
      <w:r w:rsidRPr="002B7DAA">
        <w:rPr>
          <w:rFonts w:ascii="Times New Roman" w:hAnsi="Times New Roman" w:cs="Times New Roman"/>
        </w:rPr>
        <w:t>U</w:t>
      </w:r>
      <w:r w:rsidR="005D7FD3" w:rsidRPr="002B7DAA">
        <w:rPr>
          <w:rFonts w:ascii="Times New Roman" w:hAnsi="Times New Roman" w:cs="Times New Roman"/>
        </w:rPr>
        <w:t>žtikrinti</w:t>
      </w:r>
      <w:r w:rsidR="00EF14E7" w:rsidRPr="002B7DAA">
        <w:rPr>
          <w:rFonts w:ascii="Times New Roman" w:hAnsi="Times New Roman" w:cs="Times New Roman"/>
        </w:rPr>
        <w:t xml:space="preserve"> rajono strategijos bibliotekų klausimais tikslų įgyvendinimą, tobulinti</w:t>
      </w:r>
      <w:r w:rsidR="005D7FD3" w:rsidRPr="002B7DAA">
        <w:rPr>
          <w:rFonts w:ascii="Times New Roman" w:hAnsi="Times New Roman" w:cs="Times New Roman"/>
        </w:rPr>
        <w:t xml:space="preserve"> </w:t>
      </w:r>
      <w:r w:rsidR="00AA5922" w:rsidRPr="002B7DAA">
        <w:rPr>
          <w:rFonts w:ascii="Times New Roman" w:hAnsi="Times New Roman" w:cs="Times New Roman"/>
        </w:rPr>
        <w:t>vartotoj</w:t>
      </w:r>
      <w:r w:rsidR="00D27B67" w:rsidRPr="002B7DAA">
        <w:rPr>
          <w:rFonts w:ascii="Times New Roman" w:hAnsi="Times New Roman" w:cs="Times New Roman"/>
        </w:rPr>
        <w:t>ų</w:t>
      </w:r>
      <w:r w:rsidR="005D7FD3" w:rsidRPr="002B7DAA">
        <w:rPr>
          <w:rFonts w:ascii="Times New Roman" w:hAnsi="Times New Roman" w:cs="Times New Roman"/>
        </w:rPr>
        <w:t xml:space="preserve"> prieigą prie ž</w:t>
      </w:r>
      <w:r w:rsidR="00DD5508" w:rsidRPr="002B7DAA">
        <w:rPr>
          <w:rFonts w:ascii="Times New Roman" w:hAnsi="Times New Roman" w:cs="Times New Roman"/>
        </w:rPr>
        <w:t>inių ir informacijos</w:t>
      </w:r>
      <w:r w:rsidR="00AA5922" w:rsidRPr="002B7DAA">
        <w:rPr>
          <w:rFonts w:ascii="Times New Roman" w:hAnsi="Times New Roman" w:cs="Times New Roman"/>
        </w:rPr>
        <w:t xml:space="preserve"> šaltinių,</w:t>
      </w:r>
      <w:r w:rsidR="00DD5508" w:rsidRPr="002B7DAA">
        <w:rPr>
          <w:rFonts w:ascii="Times New Roman" w:hAnsi="Times New Roman" w:cs="Times New Roman"/>
        </w:rPr>
        <w:t xml:space="preserve"> atnaujint</w:t>
      </w:r>
      <w:r w:rsidR="00AA5922" w:rsidRPr="002B7DAA">
        <w:rPr>
          <w:rFonts w:ascii="Times New Roman" w:hAnsi="Times New Roman" w:cs="Times New Roman"/>
        </w:rPr>
        <w:t>i</w:t>
      </w:r>
      <w:r w:rsidR="00DD5508" w:rsidRPr="002B7DAA">
        <w:rPr>
          <w:rFonts w:ascii="Times New Roman" w:hAnsi="Times New Roman" w:cs="Times New Roman"/>
        </w:rPr>
        <w:t xml:space="preserve"> rajono bibliotekų fondus,</w:t>
      </w:r>
      <w:r w:rsidR="00EF14E7" w:rsidRPr="002B7DAA">
        <w:rPr>
          <w:rFonts w:ascii="Times New Roman" w:hAnsi="Times New Roman" w:cs="Times New Roman"/>
        </w:rPr>
        <w:t xml:space="preserve"> </w:t>
      </w:r>
      <w:r w:rsidR="00AA5922" w:rsidRPr="002B7DAA">
        <w:rPr>
          <w:rFonts w:ascii="Times New Roman" w:hAnsi="Times New Roman" w:cs="Times New Roman"/>
        </w:rPr>
        <w:t xml:space="preserve">plėsti </w:t>
      </w:r>
      <w:r w:rsidR="00DD5508" w:rsidRPr="002B7DAA">
        <w:rPr>
          <w:rFonts w:ascii="Times New Roman" w:hAnsi="Times New Roman" w:cs="Times New Roman"/>
        </w:rPr>
        <w:t>informacin</w:t>
      </w:r>
      <w:r w:rsidR="00AA5922" w:rsidRPr="002B7DAA">
        <w:rPr>
          <w:rFonts w:ascii="Times New Roman" w:hAnsi="Times New Roman" w:cs="Times New Roman"/>
        </w:rPr>
        <w:t>es</w:t>
      </w:r>
      <w:r w:rsidR="00DD5508" w:rsidRPr="002B7DAA">
        <w:rPr>
          <w:rFonts w:ascii="Times New Roman" w:hAnsi="Times New Roman" w:cs="Times New Roman"/>
        </w:rPr>
        <w:t>,</w:t>
      </w:r>
      <w:r w:rsidR="005D7FD3" w:rsidRPr="002B7DAA">
        <w:rPr>
          <w:rFonts w:ascii="Times New Roman" w:hAnsi="Times New Roman" w:cs="Times New Roman"/>
        </w:rPr>
        <w:t xml:space="preserve"> elektron</w:t>
      </w:r>
      <w:r w:rsidR="00AA5922" w:rsidRPr="002B7DAA">
        <w:rPr>
          <w:rFonts w:ascii="Times New Roman" w:hAnsi="Times New Roman" w:cs="Times New Roman"/>
        </w:rPr>
        <w:t>ines</w:t>
      </w:r>
      <w:r w:rsidR="005D7FD3" w:rsidRPr="002B7DAA">
        <w:rPr>
          <w:rFonts w:ascii="Times New Roman" w:hAnsi="Times New Roman" w:cs="Times New Roman"/>
        </w:rPr>
        <w:t>,</w:t>
      </w:r>
      <w:r w:rsidR="00DD5508" w:rsidRPr="002B7DAA">
        <w:rPr>
          <w:rFonts w:ascii="Times New Roman" w:hAnsi="Times New Roman" w:cs="Times New Roman"/>
        </w:rPr>
        <w:t xml:space="preserve"> kultūrin</w:t>
      </w:r>
      <w:r w:rsidR="00AA5922" w:rsidRPr="002B7DAA">
        <w:rPr>
          <w:rFonts w:ascii="Times New Roman" w:hAnsi="Times New Roman" w:cs="Times New Roman"/>
        </w:rPr>
        <w:t>es</w:t>
      </w:r>
      <w:r w:rsidR="005D7FD3" w:rsidRPr="002B7DAA">
        <w:rPr>
          <w:rFonts w:ascii="Times New Roman" w:hAnsi="Times New Roman" w:cs="Times New Roman"/>
        </w:rPr>
        <w:t>,</w:t>
      </w:r>
      <w:r w:rsidR="00DD5508" w:rsidRPr="002B7DAA">
        <w:rPr>
          <w:rFonts w:ascii="Times New Roman" w:hAnsi="Times New Roman" w:cs="Times New Roman"/>
        </w:rPr>
        <w:t xml:space="preserve"> edukacin</w:t>
      </w:r>
      <w:r w:rsidR="00AA5922" w:rsidRPr="002B7DAA">
        <w:rPr>
          <w:rFonts w:ascii="Times New Roman" w:hAnsi="Times New Roman" w:cs="Times New Roman"/>
        </w:rPr>
        <w:t>es paslaugas</w:t>
      </w:r>
      <w:r w:rsidR="006F7E71" w:rsidRPr="002B7DAA">
        <w:rPr>
          <w:rFonts w:ascii="Times New Roman" w:hAnsi="Times New Roman" w:cs="Times New Roman"/>
        </w:rPr>
        <w:t xml:space="preserve"> vartotojams</w:t>
      </w:r>
      <w:r w:rsidR="00AA5922" w:rsidRPr="002B7DAA">
        <w:rPr>
          <w:rFonts w:ascii="Times New Roman" w:hAnsi="Times New Roman" w:cs="Times New Roman"/>
        </w:rPr>
        <w:t>, vy</w:t>
      </w:r>
      <w:r w:rsidR="006F7E71" w:rsidRPr="002B7DAA">
        <w:rPr>
          <w:rFonts w:ascii="Times New Roman" w:hAnsi="Times New Roman" w:cs="Times New Roman"/>
        </w:rPr>
        <w:t>kdyti</w:t>
      </w:r>
      <w:r w:rsidR="00DD5508" w:rsidRPr="002B7DAA">
        <w:rPr>
          <w:rFonts w:ascii="Times New Roman" w:hAnsi="Times New Roman" w:cs="Times New Roman"/>
        </w:rPr>
        <w:t xml:space="preserve"> krašto</w:t>
      </w:r>
      <w:r w:rsidR="005D7FD3" w:rsidRPr="002B7DAA">
        <w:rPr>
          <w:rFonts w:ascii="Times New Roman" w:hAnsi="Times New Roman" w:cs="Times New Roman"/>
        </w:rPr>
        <w:t>tyrin</w:t>
      </w:r>
      <w:r w:rsidR="00AA5922" w:rsidRPr="002B7DAA">
        <w:rPr>
          <w:rFonts w:ascii="Times New Roman" w:hAnsi="Times New Roman" w:cs="Times New Roman"/>
        </w:rPr>
        <w:t>ę</w:t>
      </w:r>
      <w:r w:rsidR="005D7FD3" w:rsidRPr="002B7DAA">
        <w:rPr>
          <w:rFonts w:ascii="Times New Roman" w:hAnsi="Times New Roman" w:cs="Times New Roman"/>
        </w:rPr>
        <w:t xml:space="preserve"> veikl</w:t>
      </w:r>
      <w:r w:rsidR="00AA5922" w:rsidRPr="002B7DAA">
        <w:rPr>
          <w:rFonts w:ascii="Times New Roman" w:hAnsi="Times New Roman" w:cs="Times New Roman"/>
        </w:rPr>
        <w:t>ą,</w:t>
      </w:r>
      <w:r w:rsidR="007D4669" w:rsidRPr="002B7DAA">
        <w:rPr>
          <w:rFonts w:ascii="Times New Roman" w:hAnsi="Times New Roman" w:cs="Times New Roman"/>
        </w:rPr>
        <w:t xml:space="preserve"> </w:t>
      </w:r>
      <w:r w:rsidR="00F25FFB" w:rsidRPr="002B7DAA">
        <w:rPr>
          <w:rFonts w:ascii="Times New Roman" w:hAnsi="Times New Roman" w:cs="Times New Roman"/>
        </w:rPr>
        <w:t xml:space="preserve">dalyvauti </w:t>
      </w:r>
      <w:r w:rsidR="006D09A3" w:rsidRPr="002B7DAA">
        <w:rPr>
          <w:rFonts w:ascii="Times New Roman" w:hAnsi="Times New Roman" w:cs="Times New Roman"/>
        </w:rPr>
        <w:t>įgyvendinant</w:t>
      </w:r>
      <w:r w:rsidR="00F25FFB" w:rsidRPr="002B7DAA">
        <w:rPr>
          <w:rFonts w:ascii="Times New Roman" w:hAnsi="Times New Roman" w:cs="Times New Roman"/>
        </w:rPr>
        <w:t xml:space="preserve"> </w:t>
      </w:r>
      <w:r w:rsidR="007D4669" w:rsidRPr="002B7DAA">
        <w:rPr>
          <w:rFonts w:ascii="Times New Roman" w:hAnsi="Times New Roman" w:cs="Times New Roman"/>
        </w:rPr>
        <w:t>bibliotekos infrastruktūros investicinį</w:t>
      </w:r>
      <w:r w:rsidR="00F25FFB" w:rsidRPr="002B7DAA">
        <w:rPr>
          <w:rFonts w:ascii="Times New Roman" w:hAnsi="Times New Roman" w:cs="Times New Roman"/>
        </w:rPr>
        <w:t xml:space="preserve"> projektą, </w:t>
      </w:r>
      <w:r w:rsidR="009B03C5" w:rsidRPr="002B7DAA">
        <w:rPr>
          <w:rFonts w:ascii="Times New Roman" w:hAnsi="Times New Roman" w:cs="Times New Roman"/>
        </w:rPr>
        <w:t>įgyvendinti</w:t>
      </w:r>
      <w:r w:rsidR="00F25FFB" w:rsidRPr="002B7DAA">
        <w:rPr>
          <w:rFonts w:ascii="Times New Roman" w:hAnsi="Times New Roman" w:cs="Times New Roman"/>
        </w:rPr>
        <w:t xml:space="preserve"> </w:t>
      </w:r>
      <w:proofErr w:type="spellStart"/>
      <w:r w:rsidR="009B03C5" w:rsidRPr="002B7DAA">
        <w:rPr>
          <w:rFonts w:ascii="Times New Roman" w:hAnsi="Times New Roman" w:cs="Times New Roman"/>
        </w:rPr>
        <w:t>I</w:t>
      </w:r>
      <w:r w:rsidR="00DA1252" w:rsidRPr="002B7DAA">
        <w:rPr>
          <w:rFonts w:ascii="Times New Roman" w:eastAsia="Times New Roman" w:hAnsi="Times New Roman" w:cs="Times New Roman"/>
          <w:lang w:eastAsia="lt-LT"/>
        </w:rPr>
        <w:t>nterreg</w:t>
      </w:r>
      <w:proofErr w:type="spellEnd"/>
      <w:r w:rsidR="00DA1252" w:rsidRPr="002B7DAA">
        <w:rPr>
          <w:rFonts w:ascii="Times New Roman" w:eastAsia="Times New Roman" w:hAnsi="Times New Roman" w:cs="Times New Roman"/>
          <w:lang w:eastAsia="lt-LT"/>
        </w:rPr>
        <w:t xml:space="preserve"> V-A Latvijos ir Lietuvos bendradarbiavimo per sieną 2014-2020 m.</w:t>
      </w:r>
      <w:r w:rsidR="00AE7E5F" w:rsidRPr="002B7DAA">
        <w:rPr>
          <w:rFonts w:ascii="Times New Roman" w:eastAsia="Times New Roman" w:hAnsi="Times New Roman" w:cs="Times New Roman"/>
          <w:lang w:eastAsia="lt-LT"/>
        </w:rPr>
        <w:t xml:space="preserve"> pr</w:t>
      </w:r>
      <w:r w:rsidR="009B03C5" w:rsidRPr="002B7DAA">
        <w:rPr>
          <w:rFonts w:ascii="Times New Roman" w:eastAsia="Times New Roman" w:hAnsi="Times New Roman" w:cs="Times New Roman"/>
          <w:lang w:eastAsia="lt-LT"/>
        </w:rPr>
        <w:t>ojektą</w:t>
      </w:r>
      <w:r w:rsidR="00DA1252" w:rsidRPr="002B7DAA">
        <w:rPr>
          <w:rFonts w:ascii="Times New Roman" w:eastAsia="Times New Roman" w:hAnsi="Times New Roman" w:cs="Times New Roman"/>
          <w:lang w:eastAsia="lt-LT"/>
        </w:rPr>
        <w:t>,</w:t>
      </w:r>
      <w:r w:rsidR="003F3FAB" w:rsidRPr="002B7DAA">
        <w:rPr>
          <w:rFonts w:ascii="Times New Roman" w:eastAsia="Times New Roman" w:hAnsi="Times New Roman" w:cs="Times New Roman"/>
          <w:lang w:eastAsia="lt-LT"/>
        </w:rPr>
        <w:t xml:space="preserve"> rengti</w:t>
      </w:r>
      <w:r w:rsidR="009B03C5" w:rsidRPr="002B7DAA">
        <w:rPr>
          <w:rFonts w:ascii="Times New Roman" w:eastAsia="Times New Roman" w:hAnsi="Times New Roman" w:cs="Times New Roman"/>
          <w:lang w:eastAsia="lt-LT"/>
        </w:rPr>
        <w:t xml:space="preserve"> </w:t>
      </w:r>
      <w:r w:rsidR="007D4669" w:rsidRPr="002B7DAA">
        <w:rPr>
          <w:rFonts w:ascii="Times New Roman" w:hAnsi="Times New Roman" w:cs="Times New Roman"/>
        </w:rPr>
        <w:t>kultūrinio pobūdžio projektus</w:t>
      </w:r>
      <w:r w:rsidR="00F25FFB" w:rsidRPr="002B7DAA">
        <w:rPr>
          <w:rFonts w:ascii="Times New Roman" w:hAnsi="Times New Roman" w:cs="Times New Roman"/>
        </w:rPr>
        <w:t xml:space="preserve"> Lietuvos kultūros taryb</w:t>
      </w:r>
      <w:r w:rsidR="00103997" w:rsidRPr="002B7DAA">
        <w:rPr>
          <w:rFonts w:ascii="Times New Roman" w:hAnsi="Times New Roman" w:cs="Times New Roman"/>
        </w:rPr>
        <w:t>os</w:t>
      </w:r>
      <w:r w:rsidR="00F25FFB" w:rsidRPr="002B7DAA">
        <w:rPr>
          <w:rFonts w:ascii="Times New Roman" w:hAnsi="Times New Roman" w:cs="Times New Roman"/>
        </w:rPr>
        <w:t xml:space="preserve"> ir k</w:t>
      </w:r>
      <w:r w:rsidR="00103997" w:rsidRPr="002B7DAA">
        <w:rPr>
          <w:rFonts w:ascii="Times New Roman" w:hAnsi="Times New Roman" w:cs="Times New Roman"/>
        </w:rPr>
        <w:t>itų fondų programoms</w:t>
      </w:r>
      <w:r w:rsidR="008E71F0" w:rsidRPr="002B7DAA">
        <w:rPr>
          <w:rFonts w:ascii="Times New Roman" w:hAnsi="Times New Roman" w:cs="Times New Roman"/>
        </w:rPr>
        <w:t>.</w:t>
      </w:r>
    </w:p>
    <w:p w14:paraId="71F8DE67" w14:textId="77777777" w:rsidR="00D65B70" w:rsidRPr="002B7DAA" w:rsidRDefault="00D65B70" w:rsidP="00D95104">
      <w:pPr>
        <w:spacing w:after="0" w:line="240" w:lineRule="auto"/>
        <w:ind w:firstLine="567"/>
        <w:jc w:val="both"/>
        <w:rPr>
          <w:rFonts w:ascii="Times New Roman" w:hAnsi="Times New Roman" w:cs="Times New Roman"/>
          <w:sz w:val="8"/>
          <w:szCs w:val="8"/>
        </w:rPr>
      </w:pPr>
    </w:p>
    <w:p w14:paraId="72221823" w14:textId="77777777" w:rsidR="00BD2D2B" w:rsidRPr="002B7DAA" w:rsidRDefault="002E23C9" w:rsidP="00D95104">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Trumpas įstaigos aprašas.</w:t>
      </w:r>
    </w:p>
    <w:p w14:paraId="72221824" w14:textId="77777777" w:rsidR="003C5615" w:rsidRPr="002B7DAA" w:rsidRDefault="00BD2D2B" w:rsidP="00D95104">
      <w:pPr>
        <w:spacing w:after="0" w:line="240" w:lineRule="auto"/>
        <w:ind w:firstLine="567"/>
        <w:jc w:val="both"/>
        <w:rPr>
          <w:rFonts w:ascii="Times New Roman" w:hAnsi="Times New Roman" w:cs="Times New Roman"/>
        </w:rPr>
      </w:pPr>
      <w:r w:rsidRPr="002B7DAA">
        <w:rPr>
          <w:rFonts w:ascii="Times New Roman" w:hAnsi="Times New Roman" w:cs="Times New Roman"/>
        </w:rPr>
        <w:t>Rokiškio rajono savivaldybės Juozo Keliuočio viešoji biblioteka</w:t>
      </w:r>
      <w:r w:rsidR="00DD5508" w:rsidRPr="002B7DAA">
        <w:rPr>
          <w:rFonts w:ascii="Times New Roman" w:hAnsi="Times New Roman" w:cs="Times New Roman"/>
        </w:rPr>
        <w:t xml:space="preserve"> </w:t>
      </w:r>
      <w:r w:rsidRPr="002B7DAA">
        <w:rPr>
          <w:rFonts w:ascii="Times New Roman" w:hAnsi="Times New Roman" w:cs="Times New Roman"/>
        </w:rPr>
        <w:t>yra visiems vartotojams prieinama kultūros,</w:t>
      </w:r>
      <w:r w:rsidR="00AD7447" w:rsidRPr="002B7DAA">
        <w:rPr>
          <w:rFonts w:ascii="Times New Roman" w:hAnsi="Times New Roman" w:cs="Times New Roman"/>
        </w:rPr>
        <w:t xml:space="preserve"> </w:t>
      </w:r>
      <w:r w:rsidRPr="002B7DAA">
        <w:rPr>
          <w:rFonts w:ascii="Times New Roman" w:hAnsi="Times New Roman" w:cs="Times New Roman"/>
        </w:rPr>
        <w:t>švietimo ir informacijos įstaiga, kaupianti ir sauganti universalų savivaldybės bendruomenės poreikius tenkinantį dokumentų fondą, teikianti gyventojams informacijos ir viešosios interneto prieigos paslaugas, vykdanti kraštotyros, sociokultūrinės edukacijos, skaitymo, informacinio raštingumo ir kitas su bibliotekų veikla susijusias</w:t>
      </w:r>
      <w:r w:rsidR="0051379E" w:rsidRPr="002B7DAA">
        <w:rPr>
          <w:rFonts w:ascii="Times New Roman" w:hAnsi="Times New Roman" w:cs="Times New Roman"/>
        </w:rPr>
        <w:t xml:space="preserve"> vaikų ir suaugusiųjų</w:t>
      </w:r>
      <w:r w:rsidRPr="002B7DAA">
        <w:rPr>
          <w:rFonts w:ascii="Times New Roman" w:hAnsi="Times New Roman" w:cs="Times New Roman"/>
        </w:rPr>
        <w:t xml:space="preserve"> neformaliojo švietimo programas ir projektus.</w:t>
      </w:r>
    </w:p>
    <w:p w14:paraId="73790F79" w14:textId="77777777" w:rsidR="00D65B70" w:rsidRPr="002B7DAA" w:rsidRDefault="00D65B70" w:rsidP="00D95104">
      <w:pPr>
        <w:spacing w:after="0" w:line="240" w:lineRule="auto"/>
        <w:ind w:firstLine="567"/>
        <w:jc w:val="both"/>
        <w:rPr>
          <w:rFonts w:ascii="Times New Roman" w:hAnsi="Times New Roman" w:cs="Times New Roman"/>
          <w:sz w:val="8"/>
          <w:szCs w:val="8"/>
        </w:rPr>
      </w:pPr>
    </w:p>
    <w:p w14:paraId="72221825" w14:textId="77777777" w:rsidR="002E23C9" w:rsidRPr="002B7DAA" w:rsidRDefault="002E23C9" w:rsidP="00D95104">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Įstaigos struktūra.</w:t>
      </w:r>
    </w:p>
    <w:p w14:paraId="72221827" w14:textId="43C8FF38" w:rsidR="006349CD" w:rsidRPr="002B7DAA" w:rsidRDefault="007923D7" w:rsidP="00D95104">
      <w:pPr>
        <w:spacing w:after="0" w:line="240" w:lineRule="auto"/>
        <w:ind w:firstLine="567"/>
        <w:jc w:val="both"/>
        <w:rPr>
          <w:rFonts w:ascii="Times New Roman" w:hAnsi="Times New Roman" w:cs="Times New Roman"/>
          <w:noProof/>
          <w:lang w:eastAsia="lt-LT"/>
        </w:rPr>
      </w:pPr>
      <w:r w:rsidRPr="002B7DAA">
        <w:rPr>
          <w:rFonts w:ascii="Times New Roman" w:hAnsi="Times New Roman" w:cs="Times New Roman"/>
          <w:noProof/>
          <w:lang w:eastAsia="lt-LT"/>
        </w:rPr>
        <w:t xml:space="preserve">Rajono bibliotekų tinklą sudarė 39 bibliotekos: 1 viešoji biblioteka, 3 miesto filialai, 35 kaimo filialai. Viešosios bibliotekos struktūroje </w:t>
      </w:r>
      <w:r w:rsidR="0041686B" w:rsidRPr="002B7DAA">
        <w:rPr>
          <w:rFonts w:ascii="Times New Roman" w:hAnsi="Times New Roman" w:cs="Times New Roman"/>
          <w:noProof/>
          <w:lang w:eastAsia="lt-LT"/>
        </w:rPr>
        <w:t>buvo</w:t>
      </w:r>
      <w:r w:rsidRPr="002B7DAA">
        <w:rPr>
          <w:rFonts w:ascii="Times New Roman" w:hAnsi="Times New Roman" w:cs="Times New Roman"/>
          <w:noProof/>
          <w:lang w:eastAsia="lt-LT"/>
        </w:rPr>
        <w:t xml:space="preserve"> Skaitytojų</w:t>
      </w:r>
      <w:r w:rsidR="009F4292" w:rsidRPr="002B7DAA">
        <w:rPr>
          <w:rFonts w:ascii="Times New Roman" w:hAnsi="Times New Roman" w:cs="Times New Roman"/>
          <w:noProof/>
          <w:lang w:eastAsia="lt-LT"/>
        </w:rPr>
        <w:t xml:space="preserve">, </w:t>
      </w:r>
      <w:r w:rsidR="00672438" w:rsidRPr="002B7DAA">
        <w:rPr>
          <w:rFonts w:ascii="Times New Roman" w:hAnsi="Times New Roman" w:cs="Times New Roman"/>
          <w:noProof/>
          <w:lang w:eastAsia="lt-LT"/>
        </w:rPr>
        <w:t>I</w:t>
      </w:r>
      <w:r w:rsidRPr="002B7DAA">
        <w:rPr>
          <w:rFonts w:ascii="Times New Roman" w:hAnsi="Times New Roman" w:cs="Times New Roman"/>
          <w:noProof/>
          <w:lang w:eastAsia="lt-LT"/>
        </w:rPr>
        <w:t xml:space="preserve">nformacijos ir kraštotyros, Ūkio, </w:t>
      </w:r>
      <w:r w:rsidR="00672438" w:rsidRPr="002B7DAA">
        <w:rPr>
          <w:rFonts w:ascii="Times New Roman" w:hAnsi="Times New Roman" w:cs="Times New Roman"/>
          <w:noProof/>
          <w:lang w:eastAsia="lt-LT"/>
        </w:rPr>
        <w:t>Fondų organizavimo</w:t>
      </w:r>
      <w:r w:rsidRPr="002B7DAA">
        <w:rPr>
          <w:rFonts w:ascii="Times New Roman" w:hAnsi="Times New Roman" w:cs="Times New Roman"/>
          <w:noProof/>
          <w:lang w:eastAsia="lt-LT"/>
        </w:rPr>
        <w:t>, Vaikų ir jaunimo</w:t>
      </w:r>
      <w:r w:rsidR="00672438" w:rsidRPr="002B7DAA">
        <w:rPr>
          <w:rFonts w:ascii="Times New Roman" w:hAnsi="Times New Roman" w:cs="Times New Roman"/>
          <w:noProof/>
          <w:lang w:eastAsia="lt-LT"/>
        </w:rPr>
        <w:t xml:space="preserve"> </w:t>
      </w:r>
      <w:r w:rsidRPr="002B7DAA">
        <w:rPr>
          <w:rFonts w:ascii="Times New Roman" w:hAnsi="Times New Roman" w:cs="Times New Roman"/>
          <w:noProof/>
          <w:lang w:eastAsia="lt-LT"/>
        </w:rPr>
        <w:t>skyri</w:t>
      </w:r>
      <w:r w:rsidR="009F4292" w:rsidRPr="002B7DAA">
        <w:rPr>
          <w:rFonts w:ascii="Times New Roman" w:hAnsi="Times New Roman" w:cs="Times New Roman"/>
          <w:noProof/>
          <w:lang w:eastAsia="lt-LT"/>
        </w:rPr>
        <w:t>ai ir</w:t>
      </w:r>
      <w:r w:rsidR="008E71F0" w:rsidRPr="002B7DAA">
        <w:rPr>
          <w:rFonts w:ascii="Times New Roman" w:hAnsi="Times New Roman" w:cs="Times New Roman"/>
          <w:noProof/>
          <w:lang w:eastAsia="lt-LT"/>
        </w:rPr>
        <w:t xml:space="preserve"> </w:t>
      </w:r>
      <w:r w:rsidR="00C01F43" w:rsidRPr="002B7DAA">
        <w:rPr>
          <w:rFonts w:ascii="Times New Roman" w:hAnsi="Times New Roman" w:cs="Times New Roman"/>
          <w:noProof/>
          <w:lang w:eastAsia="lt-LT"/>
        </w:rPr>
        <w:t>a</w:t>
      </w:r>
      <w:r w:rsidR="008E71F0" w:rsidRPr="002B7DAA">
        <w:rPr>
          <w:rFonts w:ascii="Times New Roman" w:hAnsi="Times New Roman" w:cs="Times New Roman"/>
          <w:noProof/>
          <w:lang w:eastAsia="lt-LT"/>
        </w:rPr>
        <w:t>dministracija</w:t>
      </w:r>
      <w:r w:rsidR="008A5895" w:rsidRPr="002B7DAA">
        <w:rPr>
          <w:rFonts w:ascii="Times New Roman" w:hAnsi="Times New Roman" w:cs="Times New Roman"/>
          <w:noProof/>
          <w:lang w:eastAsia="lt-LT"/>
        </w:rPr>
        <w:t>.</w:t>
      </w:r>
      <w:r w:rsidR="009F4292" w:rsidRPr="002B7DAA">
        <w:rPr>
          <w:rFonts w:ascii="Times New Roman" w:hAnsi="Times New Roman" w:cs="Times New Roman"/>
          <w:noProof/>
          <w:lang w:eastAsia="lt-LT"/>
        </w:rPr>
        <w:t xml:space="preserve"> </w:t>
      </w:r>
      <w:r w:rsidR="005F173E" w:rsidRPr="002B7DAA">
        <w:rPr>
          <w:rFonts w:ascii="Times New Roman" w:hAnsi="Times New Roman" w:cs="Times New Roman"/>
          <w:noProof/>
          <w:lang w:eastAsia="lt-LT"/>
        </w:rPr>
        <w:t>Pokyči</w:t>
      </w:r>
      <w:r w:rsidR="0017572E" w:rsidRPr="002B7DAA">
        <w:rPr>
          <w:rFonts w:ascii="Times New Roman" w:hAnsi="Times New Roman" w:cs="Times New Roman"/>
          <w:noProof/>
          <w:lang w:eastAsia="lt-LT"/>
        </w:rPr>
        <w:t>ai:</w:t>
      </w:r>
      <w:r w:rsidR="005F173E" w:rsidRPr="002B7DAA">
        <w:rPr>
          <w:rFonts w:ascii="Times New Roman" w:hAnsi="Times New Roman" w:cs="Times New Roman"/>
          <w:noProof/>
          <w:lang w:eastAsia="lt-LT"/>
        </w:rPr>
        <w:t xml:space="preserve"> įstaigos struktūroje 2017 m. </w:t>
      </w:r>
      <w:r w:rsidR="0017572E" w:rsidRPr="002B7DAA">
        <w:rPr>
          <w:rFonts w:ascii="Times New Roman" w:hAnsi="Times New Roman" w:cs="Times New Roman"/>
          <w:noProof/>
          <w:lang w:eastAsia="lt-LT"/>
        </w:rPr>
        <w:t>buvo redaguojami skyrių pavadinimai</w:t>
      </w:r>
      <w:r w:rsidR="00543F4E" w:rsidRPr="002B7DAA">
        <w:rPr>
          <w:rFonts w:ascii="Times New Roman" w:hAnsi="Times New Roman" w:cs="Times New Roman"/>
          <w:noProof/>
          <w:lang w:eastAsia="lt-LT"/>
        </w:rPr>
        <w:t>, nekeičiant jų skaičiaus.</w:t>
      </w:r>
    </w:p>
    <w:p w14:paraId="75195713" w14:textId="77777777" w:rsidR="00D65B70" w:rsidRPr="002B7DAA" w:rsidRDefault="00D65B70" w:rsidP="00D95104">
      <w:pPr>
        <w:spacing w:after="0" w:line="240" w:lineRule="auto"/>
        <w:ind w:firstLine="567"/>
        <w:jc w:val="both"/>
        <w:rPr>
          <w:rFonts w:ascii="Times New Roman" w:hAnsi="Times New Roman" w:cs="Times New Roman"/>
          <w:noProof/>
          <w:sz w:val="8"/>
          <w:szCs w:val="8"/>
          <w:lang w:eastAsia="lt-LT"/>
        </w:rPr>
      </w:pPr>
    </w:p>
    <w:p w14:paraId="72221828" w14:textId="197CEAD7" w:rsidR="003C5615" w:rsidRPr="002B7DAA" w:rsidRDefault="00C760D6" w:rsidP="00D95104">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Ataskaitinių metų statistiniai rodikliai</w:t>
      </w:r>
    </w:p>
    <w:p w14:paraId="1D5ED15C" w14:textId="77777777" w:rsidR="004A386D" w:rsidRPr="002B7DAA" w:rsidRDefault="004A386D" w:rsidP="00D95104">
      <w:pPr>
        <w:spacing w:after="0" w:line="240" w:lineRule="auto"/>
        <w:ind w:firstLine="567"/>
        <w:rPr>
          <w:rFonts w:ascii="Times New Roman" w:hAnsi="Times New Roman" w:cs="Times New Roman"/>
          <w:b/>
          <w:sz w:val="8"/>
          <w:szCs w:val="8"/>
          <w:u w:val="single"/>
        </w:rPr>
      </w:pPr>
    </w:p>
    <w:tbl>
      <w:tblPr>
        <w:tblStyle w:val="Lentelstinklelis"/>
        <w:tblW w:w="0" w:type="auto"/>
        <w:jc w:val="center"/>
        <w:tblLook w:val="04A0" w:firstRow="1" w:lastRow="0" w:firstColumn="1" w:lastColumn="0" w:noHBand="0" w:noVBand="1"/>
      </w:tblPr>
      <w:tblGrid>
        <w:gridCol w:w="3936"/>
        <w:gridCol w:w="1701"/>
      </w:tblGrid>
      <w:tr w:rsidR="00CA7343" w:rsidRPr="002B7DAA" w14:paraId="5087534F" w14:textId="77777777" w:rsidTr="00D95104">
        <w:trPr>
          <w:jc w:val="center"/>
        </w:trPr>
        <w:tc>
          <w:tcPr>
            <w:tcW w:w="3936" w:type="dxa"/>
          </w:tcPr>
          <w:p w14:paraId="2285EC39" w14:textId="77777777" w:rsidR="00CA7343" w:rsidRPr="002B7DAA" w:rsidRDefault="00CA7343" w:rsidP="00D65B70">
            <w:pPr>
              <w:jc w:val="center"/>
              <w:rPr>
                <w:rFonts w:ascii="Times New Roman" w:hAnsi="Times New Roman" w:cs="Times New Roman"/>
                <w:b/>
                <w:sz w:val="24"/>
                <w:szCs w:val="24"/>
              </w:rPr>
            </w:pPr>
            <w:r w:rsidRPr="002B7DAA">
              <w:rPr>
                <w:rFonts w:ascii="Times New Roman" w:hAnsi="Times New Roman" w:cs="Times New Roman"/>
                <w:b/>
                <w:sz w:val="24"/>
                <w:szCs w:val="24"/>
              </w:rPr>
              <w:t>Rodiklis</w:t>
            </w:r>
          </w:p>
        </w:tc>
        <w:tc>
          <w:tcPr>
            <w:tcW w:w="1701" w:type="dxa"/>
          </w:tcPr>
          <w:p w14:paraId="28F9DC62" w14:textId="36509528" w:rsidR="00CA7343" w:rsidRPr="002B7DAA" w:rsidRDefault="00CA7343" w:rsidP="00D65B70">
            <w:pPr>
              <w:jc w:val="center"/>
              <w:rPr>
                <w:rFonts w:ascii="Times New Roman" w:hAnsi="Times New Roman" w:cs="Times New Roman"/>
                <w:b/>
                <w:sz w:val="24"/>
                <w:szCs w:val="24"/>
              </w:rPr>
            </w:pPr>
            <w:r w:rsidRPr="002B7DAA">
              <w:rPr>
                <w:rFonts w:ascii="Times New Roman" w:hAnsi="Times New Roman" w:cs="Times New Roman"/>
                <w:b/>
                <w:sz w:val="24"/>
                <w:szCs w:val="24"/>
              </w:rPr>
              <w:t>2017</w:t>
            </w:r>
            <w:r w:rsidR="00847CF2" w:rsidRPr="002B7DAA">
              <w:rPr>
                <w:rFonts w:ascii="Times New Roman" w:hAnsi="Times New Roman" w:cs="Times New Roman"/>
                <w:b/>
                <w:sz w:val="24"/>
                <w:szCs w:val="24"/>
              </w:rPr>
              <w:t xml:space="preserve"> metai</w:t>
            </w:r>
          </w:p>
        </w:tc>
      </w:tr>
      <w:tr w:rsidR="00CA7343" w:rsidRPr="002B7DAA" w14:paraId="39413B46" w14:textId="77777777" w:rsidTr="00D95104">
        <w:trPr>
          <w:jc w:val="center"/>
        </w:trPr>
        <w:tc>
          <w:tcPr>
            <w:tcW w:w="3936" w:type="dxa"/>
          </w:tcPr>
          <w:p w14:paraId="7293EE77" w14:textId="4D096868"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Vartotojų skaičius</w:t>
            </w:r>
          </w:p>
        </w:tc>
        <w:tc>
          <w:tcPr>
            <w:tcW w:w="1701" w:type="dxa"/>
          </w:tcPr>
          <w:p w14:paraId="442A3CC5" w14:textId="1FA2B3EC"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14400</w:t>
            </w:r>
          </w:p>
        </w:tc>
      </w:tr>
      <w:tr w:rsidR="00CA7343" w:rsidRPr="002B7DAA" w14:paraId="6970EC9B" w14:textId="77777777" w:rsidTr="00D95104">
        <w:trPr>
          <w:jc w:val="center"/>
        </w:trPr>
        <w:tc>
          <w:tcPr>
            <w:tcW w:w="3936" w:type="dxa"/>
          </w:tcPr>
          <w:p w14:paraId="168BD123" w14:textId="7CF72E7A"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Lankytojų skaičius</w:t>
            </w:r>
          </w:p>
        </w:tc>
        <w:tc>
          <w:tcPr>
            <w:tcW w:w="1701" w:type="dxa"/>
          </w:tcPr>
          <w:p w14:paraId="77512431" w14:textId="598BCC02"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221806</w:t>
            </w:r>
          </w:p>
        </w:tc>
      </w:tr>
      <w:tr w:rsidR="00CA7343" w:rsidRPr="002B7DAA" w14:paraId="62540793" w14:textId="77777777" w:rsidTr="00D95104">
        <w:trPr>
          <w:jc w:val="center"/>
        </w:trPr>
        <w:tc>
          <w:tcPr>
            <w:tcW w:w="3936" w:type="dxa"/>
          </w:tcPr>
          <w:p w14:paraId="2C31F444" w14:textId="31BEF036"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Gyventojų aptarnavimo %</w:t>
            </w:r>
          </w:p>
        </w:tc>
        <w:tc>
          <w:tcPr>
            <w:tcW w:w="1701" w:type="dxa"/>
          </w:tcPr>
          <w:p w14:paraId="7A8A6802" w14:textId="5DBE83EF"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48,8</w:t>
            </w:r>
          </w:p>
        </w:tc>
      </w:tr>
      <w:tr w:rsidR="00CA7343" w:rsidRPr="002B7DAA" w14:paraId="5E008460" w14:textId="77777777" w:rsidTr="00D95104">
        <w:trPr>
          <w:jc w:val="center"/>
        </w:trPr>
        <w:tc>
          <w:tcPr>
            <w:tcW w:w="3936" w:type="dxa"/>
          </w:tcPr>
          <w:p w14:paraId="4CB38917" w14:textId="0512250F" w:rsidR="00CA7343" w:rsidRPr="002B7DAA" w:rsidRDefault="00CA7343" w:rsidP="00927416">
            <w:pPr>
              <w:rPr>
                <w:rFonts w:ascii="Times New Roman" w:hAnsi="Times New Roman" w:cs="Times New Roman"/>
                <w:sz w:val="24"/>
                <w:szCs w:val="24"/>
              </w:rPr>
            </w:pPr>
            <w:proofErr w:type="spellStart"/>
            <w:r w:rsidRPr="002B7DAA">
              <w:rPr>
                <w:rFonts w:ascii="Times New Roman" w:hAnsi="Times New Roman" w:cs="Times New Roman"/>
                <w:sz w:val="24"/>
                <w:szCs w:val="24"/>
              </w:rPr>
              <w:t>Išduotis</w:t>
            </w:r>
            <w:proofErr w:type="spellEnd"/>
          </w:p>
        </w:tc>
        <w:tc>
          <w:tcPr>
            <w:tcW w:w="1701" w:type="dxa"/>
          </w:tcPr>
          <w:p w14:paraId="55C58F75" w14:textId="38554F24"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538706</w:t>
            </w:r>
          </w:p>
        </w:tc>
      </w:tr>
      <w:tr w:rsidR="00CA7343" w:rsidRPr="002B7DAA" w14:paraId="3AB781FC" w14:textId="77777777" w:rsidTr="00D95104">
        <w:trPr>
          <w:jc w:val="center"/>
        </w:trPr>
        <w:tc>
          <w:tcPr>
            <w:tcW w:w="3936" w:type="dxa"/>
          </w:tcPr>
          <w:p w14:paraId="54E35162" w14:textId="242450F8"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Interneto lankytojai</w:t>
            </w:r>
          </w:p>
        </w:tc>
        <w:tc>
          <w:tcPr>
            <w:tcW w:w="1701" w:type="dxa"/>
          </w:tcPr>
          <w:p w14:paraId="72A23FE2" w14:textId="13778632"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64655</w:t>
            </w:r>
          </w:p>
        </w:tc>
      </w:tr>
      <w:tr w:rsidR="00CA7343" w:rsidRPr="002B7DAA" w14:paraId="786F0562" w14:textId="77777777" w:rsidTr="00D95104">
        <w:trPr>
          <w:jc w:val="center"/>
        </w:trPr>
        <w:tc>
          <w:tcPr>
            <w:tcW w:w="3936" w:type="dxa"/>
          </w:tcPr>
          <w:p w14:paraId="2D0265A2" w14:textId="20430D7E"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Interneto vartotojai</w:t>
            </w:r>
          </w:p>
        </w:tc>
        <w:tc>
          <w:tcPr>
            <w:tcW w:w="1701" w:type="dxa"/>
          </w:tcPr>
          <w:p w14:paraId="6DCE27E3" w14:textId="58441137"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5223</w:t>
            </w:r>
          </w:p>
        </w:tc>
      </w:tr>
      <w:tr w:rsidR="00CA7343" w:rsidRPr="002B7DAA" w14:paraId="3411E23C" w14:textId="77777777" w:rsidTr="00D95104">
        <w:trPr>
          <w:jc w:val="center"/>
        </w:trPr>
        <w:tc>
          <w:tcPr>
            <w:tcW w:w="3936" w:type="dxa"/>
          </w:tcPr>
          <w:p w14:paraId="562E7171" w14:textId="4769549E"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Žodiniai renginiai</w:t>
            </w:r>
          </w:p>
        </w:tc>
        <w:tc>
          <w:tcPr>
            <w:tcW w:w="1701" w:type="dxa"/>
          </w:tcPr>
          <w:p w14:paraId="26BEF908" w14:textId="6DF65C66"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668</w:t>
            </w:r>
          </w:p>
        </w:tc>
      </w:tr>
      <w:tr w:rsidR="00CA7343" w:rsidRPr="002B7DAA" w14:paraId="29A4CBCE" w14:textId="77777777" w:rsidTr="00D95104">
        <w:trPr>
          <w:jc w:val="center"/>
        </w:trPr>
        <w:tc>
          <w:tcPr>
            <w:tcW w:w="3936" w:type="dxa"/>
          </w:tcPr>
          <w:p w14:paraId="2D20E7E6" w14:textId="2EE013EE"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Parodos</w:t>
            </w:r>
          </w:p>
        </w:tc>
        <w:tc>
          <w:tcPr>
            <w:tcW w:w="1701" w:type="dxa"/>
          </w:tcPr>
          <w:p w14:paraId="0EF2D712" w14:textId="5A3DB94B"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842</w:t>
            </w:r>
          </w:p>
        </w:tc>
      </w:tr>
      <w:tr w:rsidR="00CA7343" w:rsidRPr="002B7DAA" w14:paraId="78504376" w14:textId="77777777" w:rsidTr="00D95104">
        <w:trPr>
          <w:jc w:val="center"/>
        </w:trPr>
        <w:tc>
          <w:tcPr>
            <w:tcW w:w="3936" w:type="dxa"/>
          </w:tcPr>
          <w:p w14:paraId="322B6312" w14:textId="656965D4"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Renginių lankytojai</w:t>
            </w:r>
          </w:p>
        </w:tc>
        <w:tc>
          <w:tcPr>
            <w:tcW w:w="1701" w:type="dxa"/>
          </w:tcPr>
          <w:p w14:paraId="06BF7CC7" w14:textId="70EF02A7"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30121</w:t>
            </w:r>
          </w:p>
        </w:tc>
      </w:tr>
      <w:tr w:rsidR="00CA7343" w:rsidRPr="002B7DAA" w14:paraId="65C5259D" w14:textId="77777777" w:rsidTr="00D95104">
        <w:trPr>
          <w:jc w:val="center"/>
        </w:trPr>
        <w:tc>
          <w:tcPr>
            <w:tcW w:w="3936" w:type="dxa"/>
          </w:tcPr>
          <w:p w14:paraId="3A38ECE5" w14:textId="17746417"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Fondo apyvartos rodiklis</w:t>
            </w:r>
          </w:p>
        </w:tc>
        <w:tc>
          <w:tcPr>
            <w:tcW w:w="1701" w:type="dxa"/>
          </w:tcPr>
          <w:p w14:paraId="4B1B7F9D" w14:textId="2C998168" w:rsidR="00CA7343" w:rsidRPr="002B7DAA" w:rsidRDefault="00CA7343" w:rsidP="00927416">
            <w:pPr>
              <w:rPr>
                <w:rFonts w:ascii="Times New Roman" w:hAnsi="Times New Roman" w:cs="Times New Roman"/>
                <w:sz w:val="24"/>
                <w:szCs w:val="24"/>
              </w:rPr>
            </w:pPr>
            <w:r w:rsidRPr="002B7DAA">
              <w:rPr>
                <w:rFonts w:ascii="Times New Roman" w:hAnsi="Times New Roman" w:cs="Times New Roman"/>
                <w:sz w:val="24"/>
                <w:szCs w:val="24"/>
              </w:rPr>
              <w:t>1,77</w:t>
            </w:r>
          </w:p>
        </w:tc>
      </w:tr>
      <w:tr w:rsidR="006D624B" w:rsidRPr="002B7DAA" w14:paraId="2D4CE552" w14:textId="77777777" w:rsidTr="00D95104">
        <w:trPr>
          <w:jc w:val="center"/>
        </w:trPr>
        <w:tc>
          <w:tcPr>
            <w:tcW w:w="3936" w:type="dxa"/>
          </w:tcPr>
          <w:p w14:paraId="3870A259" w14:textId="6730734F" w:rsidR="006D624B" w:rsidRPr="002B7DAA" w:rsidRDefault="006D624B" w:rsidP="00927416">
            <w:pPr>
              <w:rPr>
                <w:rFonts w:ascii="Times New Roman" w:hAnsi="Times New Roman" w:cs="Times New Roman"/>
                <w:sz w:val="24"/>
                <w:szCs w:val="24"/>
              </w:rPr>
            </w:pPr>
            <w:r w:rsidRPr="002B7DAA">
              <w:rPr>
                <w:rFonts w:ascii="Times New Roman" w:hAnsi="Times New Roman" w:cs="Times New Roman"/>
                <w:sz w:val="24"/>
                <w:szCs w:val="24"/>
              </w:rPr>
              <w:t>Gyventojų skaičius</w:t>
            </w:r>
          </w:p>
        </w:tc>
        <w:tc>
          <w:tcPr>
            <w:tcW w:w="1701" w:type="dxa"/>
          </w:tcPr>
          <w:p w14:paraId="54110DD7" w14:textId="0FDBF801" w:rsidR="006D624B" w:rsidRPr="002B7DAA" w:rsidRDefault="006D624B" w:rsidP="00927416">
            <w:pPr>
              <w:rPr>
                <w:rFonts w:ascii="Times New Roman" w:hAnsi="Times New Roman" w:cs="Times New Roman"/>
                <w:sz w:val="24"/>
                <w:szCs w:val="24"/>
              </w:rPr>
            </w:pPr>
            <w:r w:rsidRPr="002B7DAA">
              <w:rPr>
                <w:rFonts w:ascii="Times New Roman" w:hAnsi="Times New Roman" w:cs="Times New Roman"/>
                <w:sz w:val="24"/>
                <w:szCs w:val="24"/>
              </w:rPr>
              <w:t>29488</w:t>
            </w:r>
          </w:p>
        </w:tc>
      </w:tr>
    </w:tbl>
    <w:p w14:paraId="1A96F48C" w14:textId="77777777" w:rsidR="006D624B" w:rsidRPr="002B7DAA" w:rsidRDefault="006D624B" w:rsidP="00D65B70">
      <w:pPr>
        <w:spacing w:after="0" w:line="240" w:lineRule="auto"/>
        <w:rPr>
          <w:rFonts w:ascii="Times New Roman" w:hAnsi="Times New Roman" w:cs="Times New Roman"/>
          <w:sz w:val="8"/>
          <w:szCs w:val="8"/>
        </w:rPr>
      </w:pPr>
    </w:p>
    <w:p w14:paraId="64588716" w14:textId="040A8B8A" w:rsidR="004A386D" w:rsidRPr="002B7DAA" w:rsidRDefault="00457A80" w:rsidP="004A386D">
      <w:pPr>
        <w:spacing w:after="0" w:line="240" w:lineRule="auto"/>
        <w:ind w:firstLine="567"/>
        <w:jc w:val="both"/>
        <w:rPr>
          <w:rFonts w:ascii="Times New Roman" w:hAnsi="Times New Roman" w:cs="Times New Roman"/>
        </w:rPr>
      </w:pPr>
      <w:r w:rsidRPr="002B7DAA">
        <w:rPr>
          <w:rFonts w:ascii="Times New Roman" w:hAnsi="Times New Roman" w:cs="Times New Roman"/>
        </w:rPr>
        <w:t xml:space="preserve">Rodiklių pokyčiai: </w:t>
      </w:r>
      <w:r w:rsidR="00255ECF" w:rsidRPr="002B7DAA">
        <w:rPr>
          <w:rFonts w:ascii="Times New Roman" w:hAnsi="Times New Roman" w:cs="Times New Roman"/>
        </w:rPr>
        <w:t>i</w:t>
      </w:r>
      <w:r w:rsidRPr="002B7DAA">
        <w:rPr>
          <w:rFonts w:ascii="Times New Roman" w:hAnsi="Times New Roman" w:cs="Times New Roman"/>
        </w:rPr>
        <w:t xml:space="preserve">šaugo gyventojų aptarnavimo procentas </w:t>
      </w:r>
      <w:r w:rsidR="00CC017D" w:rsidRPr="002B7DAA">
        <w:rPr>
          <w:rFonts w:ascii="Times New Roman" w:hAnsi="Times New Roman" w:cs="Times New Roman"/>
        </w:rPr>
        <w:t xml:space="preserve">nuo 48,4 </w:t>
      </w:r>
      <w:r w:rsidR="00D65B70" w:rsidRPr="002B7DAA">
        <w:rPr>
          <w:rFonts w:ascii="Times New Roman" w:hAnsi="Times New Roman" w:cs="Times New Roman"/>
        </w:rPr>
        <w:t>iki 48,8.</w:t>
      </w:r>
      <w:r w:rsidRPr="002B7DAA">
        <w:rPr>
          <w:rFonts w:ascii="Times New Roman" w:hAnsi="Times New Roman" w:cs="Times New Roman"/>
        </w:rPr>
        <w:t xml:space="preserve"> Rodiklis padidėjo dėl mobilios bibliotekos paslaugų atsiradimo tose kaimo vietovėse, kuriose nėra stacionarių bibliotekų</w:t>
      </w:r>
      <w:r w:rsidR="00CC017D" w:rsidRPr="002B7DAA">
        <w:rPr>
          <w:rFonts w:ascii="Times New Roman" w:hAnsi="Times New Roman" w:cs="Times New Roman"/>
        </w:rPr>
        <w:t>. Atidaryti mobilios bibliotekos maršrutai į</w:t>
      </w:r>
      <w:r w:rsidRPr="002B7DAA">
        <w:rPr>
          <w:rFonts w:ascii="Times New Roman" w:hAnsi="Times New Roman" w:cs="Times New Roman"/>
        </w:rPr>
        <w:t xml:space="preserve"> </w:t>
      </w:r>
      <w:proofErr w:type="spellStart"/>
      <w:r w:rsidRPr="002B7DAA">
        <w:rPr>
          <w:rFonts w:ascii="Times New Roman" w:hAnsi="Times New Roman" w:cs="Times New Roman"/>
        </w:rPr>
        <w:t>Maineivų</w:t>
      </w:r>
      <w:proofErr w:type="spellEnd"/>
      <w:r w:rsidRPr="002B7DAA">
        <w:rPr>
          <w:rFonts w:ascii="Times New Roman" w:hAnsi="Times New Roman" w:cs="Times New Roman"/>
        </w:rPr>
        <w:t xml:space="preserve">, Aleknų, </w:t>
      </w:r>
      <w:proofErr w:type="spellStart"/>
      <w:r w:rsidRPr="002B7DAA">
        <w:rPr>
          <w:rFonts w:ascii="Times New Roman" w:hAnsi="Times New Roman" w:cs="Times New Roman"/>
        </w:rPr>
        <w:t>Šetekšnų</w:t>
      </w:r>
      <w:proofErr w:type="spellEnd"/>
      <w:r w:rsidRPr="002B7DAA">
        <w:rPr>
          <w:rFonts w:ascii="Times New Roman" w:hAnsi="Times New Roman" w:cs="Times New Roman"/>
        </w:rPr>
        <w:t xml:space="preserve"> ir </w:t>
      </w:r>
      <w:proofErr w:type="spellStart"/>
      <w:r w:rsidRPr="002B7DAA">
        <w:rPr>
          <w:rFonts w:ascii="Times New Roman" w:hAnsi="Times New Roman" w:cs="Times New Roman"/>
        </w:rPr>
        <w:t>Zarinkiškio</w:t>
      </w:r>
      <w:proofErr w:type="spellEnd"/>
      <w:r w:rsidRPr="002B7DAA">
        <w:rPr>
          <w:rFonts w:ascii="Times New Roman" w:hAnsi="Times New Roman" w:cs="Times New Roman"/>
        </w:rPr>
        <w:t xml:space="preserve"> kaimu</w:t>
      </w:r>
      <w:r w:rsidR="00CC017D" w:rsidRPr="002B7DAA">
        <w:rPr>
          <w:rFonts w:ascii="Times New Roman" w:hAnsi="Times New Roman" w:cs="Times New Roman"/>
        </w:rPr>
        <w:t>s</w:t>
      </w:r>
      <w:r w:rsidRPr="002B7DAA">
        <w:rPr>
          <w:rFonts w:ascii="Times New Roman" w:hAnsi="Times New Roman" w:cs="Times New Roman"/>
        </w:rPr>
        <w:t xml:space="preserve">. </w:t>
      </w:r>
      <w:r w:rsidR="00E10E33" w:rsidRPr="002B7DAA">
        <w:rPr>
          <w:rFonts w:ascii="Times New Roman" w:hAnsi="Times New Roman" w:cs="Times New Roman"/>
        </w:rPr>
        <w:t>Ataskaitiniais</w:t>
      </w:r>
      <w:r w:rsidR="00481B45" w:rsidRPr="002B7DAA">
        <w:rPr>
          <w:rFonts w:ascii="Times New Roman" w:hAnsi="Times New Roman" w:cs="Times New Roman"/>
        </w:rPr>
        <w:t xml:space="preserve"> </w:t>
      </w:r>
      <w:r w:rsidR="003E1943" w:rsidRPr="002B7DAA">
        <w:rPr>
          <w:rFonts w:ascii="Times New Roman" w:hAnsi="Times New Roman" w:cs="Times New Roman"/>
        </w:rPr>
        <w:t xml:space="preserve">metais 5238 egz. padidėjo </w:t>
      </w:r>
      <w:r w:rsidR="00E10E33" w:rsidRPr="002B7DAA">
        <w:rPr>
          <w:rFonts w:ascii="Times New Roman" w:hAnsi="Times New Roman" w:cs="Times New Roman"/>
        </w:rPr>
        <w:t>spaudinių išdavimas, nes</w:t>
      </w:r>
      <w:r w:rsidR="00255ECF" w:rsidRPr="002B7DAA">
        <w:rPr>
          <w:rFonts w:ascii="Times New Roman" w:hAnsi="Times New Roman" w:cs="Times New Roman"/>
        </w:rPr>
        <w:t xml:space="preserve"> </w:t>
      </w:r>
      <w:r w:rsidR="00E30A39" w:rsidRPr="002B7DAA">
        <w:rPr>
          <w:rFonts w:ascii="Times New Roman" w:hAnsi="Times New Roman" w:cs="Times New Roman"/>
        </w:rPr>
        <w:t xml:space="preserve">2017 metais pradėtas formuoti „Verslo klasės“ naujų knygų fondas, finansuojamas </w:t>
      </w:r>
      <w:proofErr w:type="spellStart"/>
      <w:r w:rsidR="00E30A39" w:rsidRPr="002B7DAA">
        <w:rPr>
          <w:rFonts w:ascii="Times New Roman" w:hAnsi="Times New Roman" w:cs="Times New Roman"/>
        </w:rPr>
        <w:t>Interreg</w:t>
      </w:r>
      <w:proofErr w:type="spellEnd"/>
      <w:r w:rsidR="00E30A39" w:rsidRPr="002B7DAA">
        <w:rPr>
          <w:rFonts w:ascii="Times New Roman" w:hAnsi="Times New Roman" w:cs="Times New Roman"/>
        </w:rPr>
        <w:t xml:space="preserve"> projekto </w:t>
      </w:r>
      <w:r w:rsidR="00E10E33" w:rsidRPr="002B7DAA">
        <w:rPr>
          <w:rFonts w:ascii="Times New Roman" w:hAnsi="Times New Roman" w:cs="Times New Roman"/>
        </w:rPr>
        <w:t>lėš</w:t>
      </w:r>
      <w:r w:rsidR="00E30A39" w:rsidRPr="002B7DAA">
        <w:rPr>
          <w:rFonts w:ascii="Times New Roman" w:hAnsi="Times New Roman" w:cs="Times New Roman"/>
        </w:rPr>
        <w:t>omis</w:t>
      </w:r>
      <w:r w:rsidR="00E10E33" w:rsidRPr="002B7DAA">
        <w:rPr>
          <w:rFonts w:ascii="Times New Roman" w:hAnsi="Times New Roman" w:cs="Times New Roman"/>
        </w:rPr>
        <w:t>. Skaitomumas rajono bibliotekose 37,4. Lankomumas 15,4 kartai.</w:t>
      </w:r>
      <w:r w:rsidR="00E30A39" w:rsidRPr="002B7DAA">
        <w:rPr>
          <w:rFonts w:ascii="Times New Roman" w:hAnsi="Times New Roman" w:cs="Times New Roman"/>
        </w:rPr>
        <w:t xml:space="preserve"> Ženkliai i</w:t>
      </w:r>
      <w:r w:rsidR="00A125CB" w:rsidRPr="002B7DAA">
        <w:rPr>
          <w:rFonts w:ascii="Times New Roman" w:hAnsi="Times New Roman" w:cs="Times New Roman"/>
        </w:rPr>
        <w:t>šaugo renginių lankytojų skaičius</w:t>
      </w:r>
      <w:r w:rsidR="00E30A39" w:rsidRPr="002B7DAA">
        <w:rPr>
          <w:rFonts w:ascii="Times New Roman" w:hAnsi="Times New Roman" w:cs="Times New Roman"/>
        </w:rPr>
        <w:t xml:space="preserve"> (3545), lyginant su 2016 metais. Atlikus statistinių </w:t>
      </w:r>
      <w:r w:rsidR="00E30A39" w:rsidRPr="002B7DAA">
        <w:rPr>
          <w:rFonts w:ascii="Times New Roman" w:hAnsi="Times New Roman" w:cs="Times New Roman"/>
        </w:rPr>
        <w:lastRenderedPageBreak/>
        <w:t xml:space="preserve">rodiklių analizę, matyti, kad </w:t>
      </w:r>
      <w:r w:rsidR="001A61F5" w:rsidRPr="002B7DAA">
        <w:rPr>
          <w:rFonts w:ascii="Times New Roman" w:hAnsi="Times New Roman" w:cs="Times New Roman"/>
        </w:rPr>
        <w:t xml:space="preserve">rajono </w:t>
      </w:r>
      <w:r w:rsidR="00E30A39" w:rsidRPr="002B7DAA">
        <w:rPr>
          <w:rFonts w:ascii="Times New Roman" w:hAnsi="Times New Roman" w:cs="Times New Roman"/>
        </w:rPr>
        <w:t>gyventojų skaičiaus sumažėjimas</w:t>
      </w:r>
      <w:r w:rsidR="001A61F5" w:rsidRPr="002B7DAA">
        <w:rPr>
          <w:rFonts w:ascii="Times New Roman" w:hAnsi="Times New Roman" w:cs="Times New Roman"/>
        </w:rPr>
        <w:t>, namų</w:t>
      </w:r>
      <w:r w:rsidR="00382A35" w:rsidRPr="002B7DAA">
        <w:rPr>
          <w:rFonts w:ascii="Times New Roman" w:hAnsi="Times New Roman" w:cs="Times New Roman"/>
        </w:rPr>
        <w:t xml:space="preserve"> ūki</w:t>
      </w:r>
      <w:r w:rsidR="00CC7D24" w:rsidRPr="002B7DAA">
        <w:rPr>
          <w:rFonts w:ascii="Times New Roman" w:hAnsi="Times New Roman" w:cs="Times New Roman"/>
        </w:rPr>
        <w:t>ų</w:t>
      </w:r>
      <w:r w:rsidR="00382A35" w:rsidRPr="002B7DAA">
        <w:rPr>
          <w:rFonts w:ascii="Times New Roman" w:hAnsi="Times New Roman" w:cs="Times New Roman"/>
        </w:rPr>
        <w:t xml:space="preserve"> </w:t>
      </w:r>
      <w:r w:rsidR="001A61F5" w:rsidRPr="002B7DAA">
        <w:rPr>
          <w:rFonts w:ascii="Times New Roman" w:hAnsi="Times New Roman" w:cs="Times New Roman"/>
        </w:rPr>
        <w:t xml:space="preserve">internetas įtakojo </w:t>
      </w:r>
      <w:r w:rsidR="00382A35" w:rsidRPr="002B7DAA">
        <w:rPr>
          <w:rFonts w:ascii="Times New Roman" w:hAnsi="Times New Roman" w:cs="Times New Roman"/>
        </w:rPr>
        <w:t>sumažėjusį</w:t>
      </w:r>
      <w:r w:rsidR="001A61F5" w:rsidRPr="002B7DAA">
        <w:rPr>
          <w:rFonts w:ascii="Times New Roman" w:hAnsi="Times New Roman" w:cs="Times New Roman"/>
        </w:rPr>
        <w:t xml:space="preserve"> bibliotekų lankytojų</w:t>
      </w:r>
      <w:r w:rsidR="00382A35" w:rsidRPr="002B7DAA">
        <w:rPr>
          <w:rFonts w:ascii="Times New Roman" w:hAnsi="Times New Roman" w:cs="Times New Roman"/>
        </w:rPr>
        <w:t xml:space="preserve"> ir interneto vartotojų </w:t>
      </w:r>
      <w:r w:rsidR="00CC7D24" w:rsidRPr="002B7DAA">
        <w:rPr>
          <w:rFonts w:ascii="Times New Roman" w:hAnsi="Times New Roman" w:cs="Times New Roman"/>
        </w:rPr>
        <w:t>bibliotekose</w:t>
      </w:r>
      <w:r w:rsidR="00D65B70" w:rsidRPr="002B7DAA">
        <w:rPr>
          <w:rFonts w:ascii="Times New Roman" w:hAnsi="Times New Roman" w:cs="Times New Roman"/>
        </w:rPr>
        <w:t xml:space="preserve"> skaičių.</w:t>
      </w:r>
    </w:p>
    <w:p w14:paraId="2397E1BC" w14:textId="77777777" w:rsidR="00255ECF" w:rsidRPr="002B7DAA" w:rsidRDefault="00255ECF" w:rsidP="004A386D">
      <w:pPr>
        <w:spacing w:after="0" w:line="240" w:lineRule="auto"/>
        <w:ind w:firstLine="567"/>
        <w:jc w:val="both"/>
        <w:rPr>
          <w:rFonts w:ascii="Times New Roman" w:hAnsi="Times New Roman" w:cs="Times New Roman"/>
        </w:rPr>
      </w:pPr>
    </w:p>
    <w:p w14:paraId="14BBB068" w14:textId="77777777" w:rsidR="00255ECF" w:rsidRPr="002B7DAA" w:rsidRDefault="00255ECF" w:rsidP="004A386D">
      <w:pPr>
        <w:spacing w:after="0" w:line="240" w:lineRule="auto"/>
        <w:ind w:firstLine="567"/>
        <w:jc w:val="both"/>
        <w:rPr>
          <w:rFonts w:ascii="Times New Roman" w:hAnsi="Times New Roman" w:cs="Times New Roman"/>
        </w:rPr>
      </w:pPr>
    </w:p>
    <w:p w14:paraId="79704260" w14:textId="1F8CA0DD" w:rsidR="00C760D6" w:rsidRPr="002B7DAA" w:rsidRDefault="00C760D6" w:rsidP="00D95104">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Uždaviniai  ir vertinimo kriterijai.</w:t>
      </w:r>
    </w:p>
    <w:p w14:paraId="72221861" w14:textId="5276C39F" w:rsidR="00430BE2" w:rsidRPr="002B7DAA" w:rsidRDefault="00FD64AF" w:rsidP="00D95104">
      <w:pPr>
        <w:spacing w:after="0" w:line="240" w:lineRule="auto"/>
        <w:ind w:firstLine="567"/>
        <w:jc w:val="both"/>
        <w:rPr>
          <w:rFonts w:ascii="Times New Roman" w:hAnsi="Times New Roman" w:cs="Times New Roman"/>
        </w:rPr>
      </w:pPr>
      <w:r w:rsidRPr="002B7DAA">
        <w:rPr>
          <w:rFonts w:ascii="Times New Roman" w:hAnsi="Times New Roman" w:cs="Times New Roman"/>
          <w:u w:val="single"/>
        </w:rPr>
        <w:t>Plėsti e.</w:t>
      </w:r>
      <w:r w:rsidR="007609F5" w:rsidRPr="002B7DAA">
        <w:rPr>
          <w:rFonts w:ascii="Times New Roman" w:hAnsi="Times New Roman" w:cs="Times New Roman"/>
          <w:u w:val="single"/>
        </w:rPr>
        <w:t xml:space="preserve"> </w:t>
      </w:r>
      <w:r w:rsidRPr="002B7DAA">
        <w:rPr>
          <w:rFonts w:ascii="Times New Roman" w:hAnsi="Times New Roman" w:cs="Times New Roman"/>
          <w:u w:val="single"/>
        </w:rPr>
        <w:t>paslaugas vartotojams, k</w:t>
      </w:r>
      <w:r w:rsidR="005A66F5" w:rsidRPr="002B7DAA">
        <w:rPr>
          <w:rFonts w:ascii="Times New Roman" w:hAnsi="Times New Roman" w:cs="Times New Roman"/>
          <w:u w:val="single"/>
        </w:rPr>
        <w:t>ompiuterizuo</w:t>
      </w:r>
      <w:r w:rsidRPr="002B7DAA">
        <w:rPr>
          <w:rFonts w:ascii="Times New Roman" w:hAnsi="Times New Roman" w:cs="Times New Roman"/>
          <w:u w:val="single"/>
        </w:rPr>
        <w:t>jant</w:t>
      </w:r>
      <w:r w:rsidR="005A66F5" w:rsidRPr="002B7DAA">
        <w:rPr>
          <w:rFonts w:ascii="Times New Roman" w:hAnsi="Times New Roman" w:cs="Times New Roman"/>
          <w:u w:val="single"/>
        </w:rPr>
        <w:t xml:space="preserve"> bibliotekini</w:t>
      </w:r>
      <w:r w:rsidR="007F3EAE" w:rsidRPr="002B7DAA">
        <w:rPr>
          <w:rFonts w:ascii="Times New Roman" w:hAnsi="Times New Roman" w:cs="Times New Roman"/>
          <w:u w:val="single"/>
        </w:rPr>
        <w:t>us</w:t>
      </w:r>
      <w:r w:rsidR="005A66F5" w:rsidRPr="002B7DAA">
        <w:rPr>
          <w:rFonts w:ascii="Times New Roman" w:hAnsi="Times New Roman" w:cs="Times New Roman"/>
          <w:u w:val="single"/>
        </w:rPr>
        <w:t xml:space="preserve"> proces</w:t>
      </w:r>
      <w:r w:rsidR="007F3EAE" w:rsidRPr="002B7DAA">
        <w:rPr>
          <w:rFonts w:ascii="Times New Roman" w:hAnsi="Times New Roman" w:cs="Times New Roman"/>
          <w:u w:val="single"/>
        </w:rPr>
        <w:t>us</w:t>
      </w:r>
      <w:r w:rsidR="005A66F5" w:rsidRPr="002B7DAA">
        <w:rPr>
          <w:rFonts w:ascii="Times New Roman" w:hAnsi="Times New Roman" w:cs="Times New Roman"/>
          <w:u w:val="single"/>
        </w:rPr>
        <w:t>.</w:t>
      </w:r>
      <w:r w:rsidR="006E07BA" w:rsidRPr="002B7DAA">
        <w:rPr>
          <w:rFonts w:ascii="Times New Roman" w:hAnsi="Times New Roman" w:cs="Times New Roman"/>
        </w:rPr>
        <w:t xml:space="preserve"> </w:t>
      </w:r>
      <w:r w:rsidR="006E07BA" w:rsidRPr="002B7DAA">
        <w:rPr>
          <w:rFonts w:ascii="Times New Roman" w:hAnsi="Times New Roman" w:cs="Times New Roman"/>
          <w:i/>
        </w:rPr>
        <w:t>Vertinimo kriterijai:</w:t>
      </w:r>
      <w:r w:rsidR="007609F5" w:rsidRPr="002B7DAA">
        <w:rPr>
          <w:rFonts w:ascii="Times New Roman" w:hAnsi="Times New Roman" w:cs="Times New Roman"/>
          <w:i/>
        </w:rPr>
        <w:t xml:space="preserve"> </w:t>
      </w:r>
      <w:r w:rsidR="00B60D95" w:rsidRPr="002B7DAA">
        <w:rPr>
          <w:rFonts w:ascii="Times New Roman" w:hAnsi="Times New Roman" w:cs="Times New Roman"/>
        </w:rPr>
        <w:t xml:space="preserve">elektroninio katalogo </w:t>
      </w:r>
      <w:r w:rsidR="002F0AFB" w:rsidRPr="002B7DAA">
        <w:rPr>
          <w:rFonts w:ascii="Times New Roman" w:hAnsi="Times New Roman" w:cs="Times New Roman"/>
        </w:rPr>
        <w:t>organizavimas</w:t>
      </w:r>
      <w:r w:rsidR="00F867C8" w:rsidRPr="002B7DAA">
        <w:rPr>
          <w:rFonts w:ascii="Times New Roman" w:hAnsi="Times New Roman" w:cs="Times New Roman"/>
        </w:rPr>
        <w:t>:</w:t>
      </w:r>
      <w:r w:rsidR="00F741DA" w:rsidRPr="002B7DAA">
        <w:rPr>
          <w:rFonts w:ascii="Times New Roman" w:hAnsi="Times New Roman" w:cs="Times New Roman"/>
        </w:rPr>
        <w:t xml:space="preserve"> jame yra </w:t>
      </w:r>
      <w:r w:rsidR="009546C7" w:rsidRPr="002B7DAA">
        <w:rPr>
          <w:rFonts w:ascii="Times New Roman" w:hAnsi="Times New Roman" w:cs="Times New Roman"/>
        </w:rPr>
        <w:t>122649</w:t>
      </w:r>
      <w:r w:rsidR="00F741DA" w:rsidRPr="002B7DAA">
        <w:rPr>
          <w:rFonts w:ascii="Times New Roman" w:hAnsi="Times New Roman" w:cs="Times New Roman"/>
        </w:rPr>
        <w:t xml:space="preserve"> įraš</w:t>
      </w:r>
      <w:r w:rsidR="002F0AFB" w:rsidRPr="002B7DAA">
        <w:rPr>
          <w:rFonts w:ascii="Times New Roman" w:hAnsi="Times New Roman" w:cs="Times New Roman"/>
        </w:rPr>
        <w:t>ai</w:t>
      </w:r>
      <w:r w:rsidR="00F741DA" w:rsidRPr="002B7DAA">
        <w:rPr>
          <w:rFonts w:ascii="Times New Roman" w:hAnsi="Times New Roman" w:cs="Times New Roman"/>
        </w:rPr>
        <w:t>;</w:t>
      </w:r>
      <w:r w:rsidR="00F867C8" w:rsidRPr="002B7DAA">
        <w:rPr>
          <w:rFonts w:ascii="Times New Roman" w:hAnsi="Times New Roman" w:cs="Times New Roman"/>
        </w:rPr>
        <w:t xml:space="preserve"> per metus </w:t>
      </w:r>
      <w:r w:rsidR="006B699D" w:rsidRPr="002B7DAA">
        <w:rPr>
          <w:rFonts w:ascii="Times New Roman" w:hAnsi="Times New Roman" w:cs="Times New Roman"/>
        </w:rPr>
        <w:t xml:space="preserve">parengti </w:t>
      </w:r>
      <w:r w:rsidR="009546C7" w:rsidRPr="002B7DAA">
        <w:rPr>
          <w:rFonts w:ascii="Times New Roman" w:hAnsi="Times New Roman" w:cs="Times New Roman"/>
        </w:rPr>
        <w:t>4746</w:t>
      </w:r>
      <w:r w:rsidR="006B699D" w:rsidRPr="002B7DAA">
        <w:rPr>
          <w:rFonts w:ascii="Times New Roman" w:hAnsi="Times New Roman" w:cs="Times New Roman"/>
        </w:rPr>
        <w:t xml:space="preserve"> elektroniniai įrašai. </w:t>
      </w:r>
      <w:r w:rsidR="007609F5" w:rsidRPr="002B7DAA">
        <w:rPr>
          <w:rFonts w:ascii="Times New Roman" w:hAnsi="Times New Roman" w:cs="Times New Roman"/>
        </w:rPr>
        <w:t>K</w:t>
      </w:r>
      <w:r w:rsidR="008E71F0" w:rsidRPr="002B7DAA">
        <w:rPr>
          <w:rFonts w:ascii="Times New Roman" w:hAnsi="Times New Roman" w:cs="Times New Roman"/>
        </w:rPr>
        <w:t>nygų grąžinimo savitarnos</w:t>
      </w:r>
      <w:r w:rsidR="005214B1" w:rsidRPr="002B7DAA">
        <w:rPr>
          <w:rFonts w:ascii="Times New Roman" w:hAnsi="Times New Roman" w:cs="Times New Roman"/>
        </w:rPr>
        <w:t xml:space="preserve"> įrenginiu pasinaudojo </w:t>
      </w:r>
      <w:r w:rsidR="00A93327" w:rsidRPr="002B7DAA">
        <w:rPr>
          <w:rFonts w:ascii="Times New Roman" w:hAnsi="Times New Roman" w:cs="Times New Roman"/>
        </w:rPr>
        <w:t>729</w:t>
      </w:r>
      <w:r w:rsidR="005214B1" w:rsidRPr="002B7DAA">
        <w:rPr>
          <w:rFonts w:ascii="Times New Roman" w:hAnsi="Times New Roman" w:cs="Times New Roman"/>
        </w:rPr>
        <w:t xml:space="preserve"> vartotojai, grąžinę </w:t>
      </w:r>
      <w:r w:rsidR="00B9369D" w:rsidRPr="002B7DAA">
        <w:rPr>
          <w:rFonts w:ascii="Times New Roman" w:hAnsi="Times New Roman" w:cs="Times New Roman"/>
        </w:rPr>
        <w:t>4</w:t>
      </w:r>
      <w:r w:rsidR="00A93327" w:rsidRPr="002B7DAA">
        <w:rPr>
          <w:rFonts w:ascii="Times New Roman" w:hAnsi="Times New Roman" w:cs="Times New Roman"/>
        </w:rPr>
        <w:t>506</w:t>
      </w:r>
      <w:r w:rsidR="005214B1" w:rsidRPr="002B7DAA">
        <w:rPr>
          <w:rFonts w:ascii="Times New Roman" w:hAnsi="Times New Roman" w:cs="Times New Roman"/>
        </w:rPr>
        <w:t xml:space="preserve"> egz.</w:t>
      </w:r>
      <w:r w:rsidR="007609F5" w:rsidRPr="002B7DAA">
        <w:rPr>
          <w:rFonts w:ascii="Times New Roman" w:hAnsi="Times New Roman" w:cs="Times New Roman"/>
        </w:rPr>
        <w:t xml:space="preserve"> </w:t>
      </w:r>
      <w:r w:rsidR="005214B1" w:rsidRPr="002B7DAA">
        <w:rPr>
          <w:rFonts w:ascii="Times New Roman" w:hAnsi="Times New Roman" w:cs="Times New Roman"/>
        </w:rPr>
        <w:t>spaudinių</w:t>
      </w:r>
      <w:r w:rsidR="00A93327" w:rsidRPr="002B7DAA">
        <w:rPr>
          <w:rFonts w:ascii="Times New Roman" w:hAnsi="Times New Roman" w:cs="Times New Roman"/>
        </w:rPr>
        <w:t>.</w:t>
      </w:r>
      <w:r w:rsidR="007609F5" w:rsidRPr="002B7DAA">
        <w:rPr>
          <w:rFonts w:ascii="Times New Roman" w:hAnsi="Times New Roman" w:cs="Times New Roman"/>
        </w:rPr>
        <w:t xml:space="preserve"> </w:t>
      </w:r>
      <w:r w:rsidR="00A93327" w:rsidRPr="002B7DAA">
        <w:rPr>
          <w:rFonts w:ascii="Times New Roman" w:hAnsi="Times New Roman" w:cs="Times New Roman"/>
        </w:rPr>
        <w:t>Į</w:t>
      </w:r>
      <w:r w:rsidR="00C40650" w:rsidRPr="002B7DAA">
        <w:rPr>
          <w:rFonts w:ascii="Times New Roman" w:hAnsi="Times New Roman" w:cs="Times New Roman"/>
        </w:rPr>
        <w:t xml:space="preserve"> Nacionalinės bibliografijos duomenų banką (NBDB) išeksportuot</w:t>
      </w:r>
      <w:r w:rsidR="00C677DC" w:rsidRPr="002B7DAA">
        <w:rPr>
          <w:rFonts w:ascii="Times New Roman" w:hAnsi="Times New Roman" w:cs="Times New Roman"/>
        </w:rPr>
        <w:t>i</w:t>
      </w:r>
      <w:r w:rsidR="00C40650" w:rsidRPr="002B7DAA">
        <w:rPr>
          <w:rFonts w:ascii="Times New Roman" w:hAnsi="Times New Roman" w:cs="Times New Roman"/>
        </w:rPr>
        <w:t xml:space="preserve"> 1</w:t>
      </w:r>
      <w:r w:rsidR="00A93327" w:rsidRPr="002B7DAA">
        <w:rPr>
          <w:rFonts w:ascii="Times New Roman" w:hAnsi="Times New Roman" w:cs="Times New Roman"/>
        </w:rPr>
        <w:t>014</w:t>
      </w:r>
      <w:r w:rsidR="00C40650" w:rsidRPr="002B7DAA">
        <w:rPr>
          <w:rFonts w:ascii="Times New Roman" w:hAnsi="Times New Roman" w:cs="Times New Roman"/>
        </w:rPr>
        <w:t xml:space="preserve"> įraš</w:t>
      </w:r>
      <w:r w:rsidR="00A93327" w:rsidRPr="002B7DAA">
        <w:rPr>
          <w:rFonts w:ascii="Times New Roman" w:hAnsi="Times New Roman" w:cs="Times New Roman"/>
        </w:rPr>
        <w:t>ų</w:t>
      </w:r>
      <w:r w:rsidR="007609F5" w:rsidRPr="002B7DAA">
        <w:rPr>
          <w:rFonts w:ascii="Times New Roman" w:hAnsi="Times New Roman" w:cs="Times New Roman"/>
        </w:rPr>
        <w:t>;</w:t>
      </w:r>
      <w:r w:rsidR="00C677DC" w:rsidRPr="002B7DAA">
        <w:rPr>
          <w:rFonts w:ascii="Times New Roman" w:hAnsi="Times New Roman" w:cs="Times New Roman"/>
        </w:rPr>
        <w:t xml:space="preserve"> </w:t>
      </w:r>
      <w:r w:rsidR="006C522A" w:rsidRPr="002B7DAA">
        <w:rPr>
          <w:rFonts w:ascii="Times New Roman" w:hAnsi="Times New Roman" w:cs="Times New Roman"/>
        </w:rPr>
        <w:t xml:space="preserve">knygų </w:t>
      </w:r>
      <w:r w:rsidR="000A3EC3" w:rsidRPr="002B7DAA">
        <w:rPr>
          <w:rFonts w:ascii="Times New Roman" w:hAnsi="Times New Roman" w:cs="Times New Roman"/>
        </w:rPr>
        <w:t>užsaky</w:t>
      </w:r>
      <w:r w:rsidR="005B6D92" w:rsidRPr="002B7DAA">
        <w:rPr>
          <w:rFonts w:ascii="Times New Roman" w:hAnsi="Times New Roman" w:cs="Times New Roman"/>
        </w:rPr>
        <w:t>ta</w:t>
      </w:r>
      <w:r w:rsidR="006C522A" w:rsidRPr="002B7DAA">
        <w:rPr>
          <w:rFonts w:ascii="Times New Roman" w:hAnsi="Times New Roman" w:cs="Times New Roman"/>
        </w:rPr>
        <w:t xml:space="preserve"> per bibliotekos </w:t>
      </w:r>
      <w:proofErr w:type="spellStart"/>
      <w:r w:rsidR="006C522A" w:rsidRPr="002B7DAA">
        <w:rPr>
          <w:rFonts w:ascii="Times New Roman" w:hAnsi="Times New Roman" w:cs="Times New Roman"/>
        </w:rPr>
        <w:t>e.katalogą</w:t>
      </w:r>
      <w:proofErr w:type="spellEnd"/>
      <w:r w:rsidR="006C522A" w:rsidRPr="002B7DAA">
        <w:rPr>
          <w:rFonts w:ascii="Times New Roman" w:hAnsi="Times New Roman" w:cs="Times New Roman"/>
        </w:rPr>
        <w:t xml:space="preserve"> 1</w:t>
      </w:r>
      <w:r w:rsidR="000A3EC3" w:rsidRPr="002B7DAA">
        <w:rPr>
          <w:rFonts w:ascii="Times New Roman" w:hAnsi="Times New Roman" w:cs="Times New Roman"/>
        </w:rPr>
        <w:t>259</w:t>
      </w:r>
      <w:r w:rsidR="006C522A" w:rsidRPr="002B7DAA">
        <w:rPr>
          <w:rFonts w:ascii="Times New Roman" w:hAnsi="Times New Roman" w:cs="Times New Roman"/>
        </w:rPr>
        <w:t xml:space="preserve"> egz.</w:t>
      </w:r>
    </w:p>
    <w:p w14:paraId="72221862" w14:textId="4F80F6C4" w:rsidR="004122F9" w:rsidRPr="002B7DAA" w:rsidRDefault="00F538D0" w:rsidP="00D95104">
      <w:pPr>
        <w:spacing w:after="0" w:line="240" w:lineRule="auto"/>
        <w:ind w:firstLine="567"/>
        <w:jc w:val="both"/>
        <w:rPr>
          <w:rFonts w:ascii="Times New Roman" w:hAnsi="Times New Roman" w:cs="Times New Roman"/>
        </w:rPr>
      </w:pPr>
      <w:r w:rsidRPr="002B7DAA">
        <w:rPr>
          <w:rFonts w:ascii="Times New Roman" w:hAnsi="Times New Roman" w:cs="Times New Roman"/>
          <w:u w:val="single"/>
        </w:rPr>
        <w:t>Parengti ir įgyvendinti projektus</w:t>
      </w:r>
      <w:r w:rsidR="006E07BA" w:rsidRPr="002B7DAA">
        <w:rPr>
          <w:rFonts w:ascii="Times New Roman" w:hAnsi="Times New Roman" w:cs="Times New Roman"/>
          <w:i/>
          <w:u w:val="single"/>
        </w:rPr>
        <w:t>.</w:t>
      </w:r>
      <w:r w:rsidR="00A4796E" w:rsidRPr="002B7DAA">
        <w:rPr>
          <w:i/>
          <w:u w:val="single"/>
        </w:rPr>
        <w:t xml:space="preserve"> </w:t>
      </w:r>
      <w:r w:rsidR="006E07BA" w:rsidRPr="002B7DAA">
        <w:rPr>
          <w:rFonts w:ascii="Times New Roman" w:hAnsi="Times New Roman" w:cs="Times New Roman"/>
          <w:i/>
        </w:rPr>
        <w:t>Vertinimo kriterijus</w:t>
      </w:r>
      <w:r w:rsidR="006E07BA" w:rsidRPr="002B7DAA">
        <w:rPr>
          <w:rFonts w:ascii="Times New Roman" w:hAnsi="Times New Roman" w:cs="Times New Roman"/>
        </w:rPr>
        <w:t xml:space="preserve">: </w:t>
      </w:r>
      <w:r w:rsidR="004122F9" w:rsidRPr="002B7DAA">
        <w:rPr>
          <w:rFonts w:ascii="Times New Roman" w:hAnsi="Times New Roman" w:cs="Times New Roman"/>
        </w:rPr>
        <w:t>įgyvendint</w:t>
      </w:r>
      <w:r w:rsidR="000A3EC3" w:rsidRPr="002B7DAA">
        <w:rPr>
          <w:rFonts w:ascii="Times New Roman" w:hAnsi="Times New Roman" w:cs="Times New Roman"/>
        </w:rPr>
        <w:t>i</w:t>
      </w:r>
      <w:r w:rsidR="004122F9" w:rsidRPr="002B7DAA">
        <w:rPr>
          <w:rFonts w:ascii="Times New Roman" w:hAnsi="Times New Roman" w:cs="Times New Roman"/>
        </w:rPr>
        <w:t xml:space="preserve"> </w:t>
      </w:r>
      <w:r w:rsidR="000A3EC3" w:rsidRPr="002B7DAA">
        <w:rPr>
          <w:rFonts w:ascii="Times New Roman" w:hAnsi="Times New Roman" w:cs="Times New Roman"/>
        </w:rPr>
        <w:t>9</w:t>
      </w:r>
      <w:r w:rsidR="004122F9" w:rsidRPr="002B7DAA">
        <w:rPr>
          <w:rFonts w:ascii="Times New Roman" w:hAnsi="Times New Roman" w:cs="Times New Roman"/>
        </w:rPr>
        <w:t xml:space="preserve"> projekt</w:t>
      </w:r>
      <w:r w:rsidR="000A3EC3" w:rsidRPr="002B7DAA">
        <w:rPr>
          <w:rFonts w:ascii="Times New Roman" w:hAnsi="Times New Roman" w:cs="Times New Roman"/>
        </w:rPr>
        <w:t>ai</w:t>
      </w:r>
      <w:r w:rsidR="004122F9" w:rsidRPr="002B7DAA">
        <w:rPr>
          <w:rFonts w:ascii="Times New Roman" w:hAnsi="Times New Roman" w:cs="Times New Roman"/>
        </w:rPr>
        <w:t>.</w:t>
      </w:r>
    </w:p>
    <w:p w14:paraId="707380B2" w14:textId="203E4EFC" w:rsidR="00416BAF" w:rsidRPr="002B7DAA" w:rsidRDefault="00F538D0" w:rsidP="00D95104">
      <w:pPr>
        <w:spacing w:after="0" w:line="240" w:lineRule="auto"/>
        <w:ind w:firstLine="567"/>
        <w:jc w:val="both"/>
        <w:rPr>
          <w:rFonts w:ascii="Times New Roman" w:hAnsi="Times New Roman" w:cs="Times New Roman"/>
        </w:rPr>
      </w:pPr>
      <w:r w:rsidRPr="002B7DAA">
        <w:rPr>
          <w:rFonts w:ascii="Times New Roman" w:hAnsi="Times New Roman" w:cs="Times New Roman"/>
          <w:u w:val="single"/>
        </w:rPr>
        <w:t>Atnaujinti b</w:t>
      </w:r>
      <w:r w:rsidR="005A66F5" w:rsidRPr="002B7DAA">
        <w:rPr>
          <w:rFonts w:ascii="Times New Roman" w:hAnsi="Times New Roman" w:cs="Times New Roman"/>
          <w:u w:val="single"/>
        </w:rPr>
        <w:t>ibliotekų fond</w:t>
      </w:r>
      <w:r w:rsidRPr="002B7DAA">
        <w:rPr>
          <w:rFonts w:ascii="Times New Roman" w:hAnsi="Times New Roman" w:cs="Times New Roman"/>
          <w:u w:val="single"/>
        </w:rPr>
        <w:t>us.</w:t>
      </w:r>
      <w:r w:rsidR="005A66F5" w:rsidRPr="002B7DAA">
        <w:rPr>
          <w:rFonts w:ascii="Times New Roman" w:hAnsi="Times New Roman" w:cs="Times New Roman"/>
          <w:u w:val="single"/>
        </w:rPr>
        <w:t xml:space="preserve"> </w:t>
      </w:r>
      <w:r w:rsidR="006E07BA" w:rsidRPr="002B7DAA">
        <w:rPr>
          <w:rFonts w:ascii="Times New Roman" w:hAnsi="Times New Roman" w:cs="Times New Roman"/>
          <w:i/>
        </w:rPr>
        <w:t>Vertinimo kriterijai</w:t>
      </w:r>
      <w:r w:rsidR="008E71F0" w:rsidRPr="002B7DAA">
        <w:rPr>
          <w:rFonts w:ascii="Times New Roman" w:hAnsi="Times New Roman" w:cs="Times New Roman"/>
        </w:rPr>
        <w:t>:</w:t>
      </w:r>
      <w:r w:rsidR="00BC6C89" w:rsidRPr="002B7DAA">
        <w:rPr>
          <w:rFonts w:ascii="Times New Roman" w:hAnsi="Times New Roman" w:cs="Times New Roman"/>
        </w:rPr>
        <w:t xml:space="preserve"> </w:t>
      </w:r>
      <w:r w:rsidR="00E41910" w:rsidRPr="002B7DAA">
        <w:rPr>
          <w:rFonts w:ascii="Times New Roman" w:hAnsi="Times New Roman" w:cs="Times New Roman"/>
        </w:rPr>
        <w:t>per me</w:t>
      </w:r>
      <w:r w:rsidR="008E71F0" w:rsidRPr="002B7DAA">
        <w:rPr>
          <w:rFonts w:ascii="Times New Roman" w:hAnsi="Times New Roman" w:cs="Times New Roman"/>
        </w:rPr>
        <w:t>tus įsigyta rajono bibliotekose</w:t>
      </w:r>
      <w:r w:rsidR="00E41910" w:rsidRPr="002B7DAA">
        <w:rPr>
          <w:rFonts w:ascii="Times New Roman" w:hAnsi="Times New Roman" w:cs="Times New Roman"/>
        </w:rPr>
        <w:t xml:space="preserve"> naujų knygų </w:t>
      </w:r>
      <w:r w:rsidR="0089734F" w:rsidRPr="002B7DAA">
        <w:rPr>
          <w:rFonts w:ascii="Times New Roman" w:hAnsi="Times New Roman" w:cs="Times New Roman"/>
        </w:rPr>
        <w:t>3908</w:t>
      </w:r>
      <w:r w:rsidR="00E41910" w:rsidRPr="002B7DAA">
        <w:rPr>
          <w:rFonts w:ascii="Times New Roman" w:hAnsi="Times New Roman" w:cs="Times New Roman"/>
        </w:rPr>
        <w:t xml:space="preserve"> </w:t>
      </w:r>
      <w:r w:rsidR="00EA12EC" w:rsidRPr="002B7DAA">
        <w:rPr>
          <w:rFonts w:ascii="Times New Roman" w:hAnsi="Times New Roman" w:cs="Times New Roman"/>
        </w:rPr>
        <w:t>egz.</w:t>
      </w:r>
      <w:r w:rsidR="00B7409F" w:rsidRPr="002B7DAA">
        <w:rPr>
          <w:rFonts w:ascii="Times New Roman" w:hAnsi="Times New Roman" w:cs="Times New Roman"/>
        </w:rPr>
        <w:t>;</w:t>
      </w:r>
      <w:r w:rsidR="007341F3" w:rsidRPr="002B7DAA">
        <w:rPr>
          <w:rFonts w:ascii="Times New Roman" w:hAnsi="Times New Roman" w:cs="Times New Roman"/>
        </w:rPr>
        <w:t xml:space="preserve"> fondo apyvarta 1,</w:t>
      </w:r>
      <w:r w:rsidR="00156414" w:rsidRPr="002B7DAA">
        <w:rPr>
          <w:rFonts w:ascii="Times New Roman" w:hAnsi="Times New Roman" w:cs="Times New Roman"/>
        </w:rPr>
        <w:t>77</w:t>
      </w:r>
      <w:r w:rsidR="00B32075" w:rsidRPr="002B7DAA">
        <w:rPr>
          <w:rFonts w:ascii="Times New Roman" w:hAnsi="Times New Roman" w:cs="Times New Roman"/>
        </w:rPr>
        <w:t>;</w:t>
      </w:r>
      <w:r w:rsidR="00952163" w:rsidRPr="002B7DAA">
        <w:rPr>
          <w:rFonts w:ascii="Times New Roman" w:hAnsi="Times New Roman" w:cs="Times New Roman"/>
        </w:rPr>
        <w:t xml:space="preserve"> viso spaudinių fond</w:t>
      </w:r>
      <w:r w:rsidR="00B04EFA" w:rsidRPr="002B7DAA">
        <w:rPr>
          <w:rFonts w:ascii="Times New Roman" w:hAnsi="Times New Roman" w:cs="Times New Roman"/>
        </w:rPr>
        <w:t>e</w:t>
      </w:r>
      <w:r w:rsidR="00952163" w:rsidRPr="002B7DAA">
        <w:rPr>
          <w:rFonts w:ascii="Times New Roman" w:hAnsi="Times New Roman" w:cs="Times New Roman"/>
        </w:rPr>
        <w:t xml:space="preserve"> yra </w:t>
      </w:r>
      <w:r w:rsidR="001F6E3B" w:rsidRPr="002B7DAA">
        <w:rPr>
          <w:rFonts w:ascii="Times New Roman" w:hAnsi="Times New Roman" w:cs="Times New Roman"/>
        </w:rPr>
        <w:t>304066</w:t>
      </w:r>
      <w:r w:rsidR="00952163" w:rsidRPr="002B7DAA">
        <w:rPr>
          <w:rFonts w:ascii="Times New Roman" w:hAnsi="Times New Roman" w:cs="Times New Roman"/>
        </w:rPr>
        <w:t xml:space="preserve"> egz., iš jų- viešojoje bibliotekoje- </w:t>
      </w:r>
      <w:r w:rsidR="005B5908" w:rsidRPr="002B7DAA">
        <w:rPr>
          <w:rFonts w:ascii="Times New Roman" w:hAnsi="Times New Roman" w:cs="Times New Roman"/>
        </w:rPr>
        <w:t>7</w:t>
      </w:r>
      <w:r w:rsidR="001F6E3B" w:rsidRPr="002B7DAA">
        <w:rPr>
          <w:rFonts w:ascii="Times New Roman" w:hAnsi="Times New Roman" w:cs="Times New Roman"/>
        </w:rPr>
        <w:t>5735</w:t>
      </w:r>
      <w:r w:rsidR="00952163" w:rsidRPr="002B7DAA">
        <w:rPr>
          <w:rFonts w:ascii="Times New Roman" w:hAnsi="Times New Roman" w:cs="Times New Roman"/>
        </w:rPr>
        <w:t xml:space="preserve"> egz.</w:t>
      </w:r>
      <w:r w:rsidR="00B04EFA" w:rsidRPr="002B7DAA">
        <w:rPr>
          <w:rFonts w:ascii="Times New Roman" w:hAnsi="Times New Roman" w:cs="Times New Roman"/>
        </w:rPr>
        <w:t>;</w:t>
      </w:r>
      <w:r w:rsidR="00264FBD" w:rsidRPr="002B7DAA">
        <w:rPr>
          <w:rFonts w:ascii="Times New Roman" w:hAnsi="Times New Roman" w:cs="Times New Roman"/>
        </w:rPr>
        <w:t xml:space="preserve"> per metus gauta 1</w:t>
      </w:r>
      <w:r w:rsidR="001F6E3B" w:rsidRPr="002B7DAA">
        <w:rPr>
          <w:rFonts w:ascii="Times New Roman" w:hAnsi="Times New Roman" w:cs="Times New Roman"/>
        </w:rPr>
        <w:t>25</w:t>
      </w:r>
      <w:r w:rsidR="00264FBD" w:rsidRPr="002B7DAA">
        <w:rPr>
          <w:rFonts w:ascii="Times New Roman" w:hAnsi="Times New Roman" w:cs="Times New Roman"/>
        </w:rPr>
        <w:t xml:space="preserve"> p</w:t>
      </w:r>
      <w:r w:rsidR="008E71F0" w:rsidRPr="002B7DAA">
        <w:rPr>
          <w:rFonts w:ascii="Times New Roman" w:hAnsi="Times New Roman" w:cs="Times New Roman"/>
        </w:rPr>
        <w:t>avadinimų periodinių leidinių.</w:t>
      </w:r>
      <w:r w:rsidR="00677135" w:rsidRPr="002B7DAA">
        <w:rPr>
          <w:rFonts w:ascii="Times New Roman" w:hAnsi="Times New Roman" w:cs="Times New Roman"/>
        </w:rPr>
        <w:t xml:space="preserve"> Ataskaitiniais metais į viešosios bibliotekos fondus buvo gauta 6234 egz. knygų, prijungus </w:t>
      </w:r>
      <w:proofErr w:type="spellStart"/>
      <w:r w:rsidR="00677135" w:rsidRPr="002B7DAA">
        <w:rPr>
          <w:rFonts w:ascii="Times New Roman" w:hAnsi="Times New Roman" w:cs="Times New Roman"/>
        </w:rPr>
        <w:t>Jūžintų</w:t>
      </w:r>
      <w:proofErr w:type="spellEnd"/>
      <w:r w:rsidR="00677135" w:rsidRPr="002B7DAA">
        <w:rPr>
          <w:rFonts w:ascii="Times New Roman" w:hAnsi="Times New Roman" w:cs="Times New Roman"/>
        </w:rPr>
        <w:t xml:space="preserve"> Juozo </w:t>
      </w:r>
      <w:proofErr w:type="spellStart"/>
      <w:r w:rsidR="00677135" w:rsidRPr="002B7DAA">
        <w:rPr>
          <w:rFonts w:ascii="Times New Roman" w:hAnsi="Times New Roman" w:cs="Times New Roman"/>
        </w:rPr>
        <w:t>Otto</w:t>
      </w:r>
      <w:proofErr w:type="spellEnd"/>
      <w:r w:rsidR="00677135" w:rsidRPr="002B7DAA">
        <w:rPr>
          <w:rFonts w:ascii="Times New Roman" w:hAnsi="Times New Roman" w:cs="Times New Roman"/>
        </w:rPr>
        <w:t xml:space="preserve"> </w:t>
      </w:r>
      <w:proofErr w:type="spellStart"/>
      <w:r w:rsidR="00677135" w:rsidRPr="002B7DAA">
        <w:rPr>
          <w:rFonts w:ascii="Times New Roman" w:hAnsi="Times New Roman" w:cs="Times New Roman"/>
        </w:rPr>
        <w:t>Širvydo</w:t>
      </w:r>
      <w:proofErr w:type="spellEnd"/>
      <w:r w:rsidR="00677135" w:rsidRPr="002B7DAA">
        <w:rPr>
          <w:rFonts w:ascii="Times New Roman" w:hAnsi="Times New Roman" w:cs="Times New Roman"/>
        </w:rPr>
        <w:t xml:space="preserve"> ir Panemunėlio pagrindinių mokyklų bibliotekų fondus.</w:t>
      </w:r>
      <w:r w:rsidR="001878F7" w:rsidRPr="002B7DAA">
        <w:rPr>
          <w:rFonts w:ascii="Times New Roman" w:hAnsi="Times New Roman" w:cs="Times New Roman"/>
        </w:rPr>
        <w:t xml:space="preserve"> Naujai gauti dokumentai bendrame fonde sudaro 7,2 procentus.</w:t>
      </w:r>
      <w:r w:rsidR="00CF2EFC" w:rsidRPr="002B7DAA">
        <w:rPr>
          <w:rFonts w:ascii="Times New Roman" w:hAnsi="Times New Roman" w:cs="Times New Roman"/>
        </w:rPr>
        <w:t xml:space="preserve"> Metų pokyčiai: gauta 7725 egz. daugiau knygų; patenkinti vartotojų poreikiai periodikai kaimo filialuose; ženkliai atnaujinti k</w:t>
      </w:r>
      <w:r w:rsidR="00B32075" w:rsidRPr="002B7DAA">
        <w:rPr>
          <w:rFonts w:ascii="Times New Roman" w:hAnsi="Times New Roman" w:cs="Times New Roman"/>
        </w:rPr>
        <w:t xml:space="preserve">aimo filialų fondai (nuo 5,4 </w:t>
      </w:r>
      <w:r w:rsidR="000D4CB3" w:rsidRPr="002B7DAA">
        <w:rPr>
          <w:rFonts w:ascii="Times New Roman" w:hAnsi="Times New Roman" w:cs="Times New Roman"/>
        </w:rPr>
        <w:t>proc.</w:t>
      </w:r>
      <w:r w:rsidR="00B32075" w:rsidRPr="002B7DAA">
        <w:rPr>
          <w:rFonts w:ascii="Times New Roman" w:hAnsi="Times New Roman" w:cs="Times New Roman"/>
        </w:rPr>
        <w:t xml:space="preserve"> </w:t>
      </w:r>
      <w:r w:rsidR="00CF2EFC" w:rsidRPr="002B7DAA">
        <w:rPr>
          <w:rFonts w:ascii="Times New Roman" w:hAnsi="Times New Roman" w:cs="Times New Roman"/>
        </w:rPr>
        <w:t xml:space="preserve">2016 m. iki 9 </w:t>
      </w:r>
      <w:r w:rsidR="000D4CB3" w:rsidRPr="002B7DAA">
        <w:rPr>
          <w:rFonts w:ascii="Times New Roman" w:hAnsi="Times New Roman" w:cs="Times New Roman"/>
        </w:rPr>
        <w:t>proc.</w:t>
      </w:r>
      <w:r w:rsidR="00CF2EFC" w:rsidRPr="002B7DAA">
        <w:rPr>
          <w:rFonts w:ascii="Times New Roman" w:hAnsi="Times New Roman" w:cs="Times New Roman"/>
        </w:rPr>
        <w:t xml:space="preserve"> 2017 metais).</w:t>
      </w:r>
    </w:p>
    <w:p w14:paraId="3BA95DF9" w14:textId="77777777" w:rsidR="004D12B1" w:rsidRPr="002B7DAA" w:rsidRDefault="004D12B1" w:rsidP="00D95104">
      <w:pPr>
        <w:spacing w:after="0" w:line="240" w:lineRule="auto"/>
        <w:ind w:firstLine="567"/>
        <w:jc w:val="both"/>
        <w:rPr>
          <w:rFonts w:ascii="Times New Roman" w:hAnsi="Times New Roman" w:cs="Times New Roman"/>
          <w:sz w:val="8"/>
          <w:szCs w:val="8"/>
        </w:rPr>
      </w:pPr>
    </w:p>
    <w:p w14:paraId="72221864" w14:textId="1A1D1CAF" w:rsidR="006C2B13" w:rsidRPr="002B7DAA" w:rsidRDefault="00416BAF" w:rsidP="00D65B70">
      <w:pPr>
        <w:spacing w:after="0" w:line="240" w:lineRule="auto"/>
        <w:jc w:val="center"/>
        <w:rPr>
          <w:rFonts w:ascii="Times New Roman" w:hAnsi="Times New Roman" w:cs="Times New Roman"/>
          <w:sz w:val="24"/>
          <w:szCs w:val="24"/>
        </w:rPr>
      </w:pPr>
      <w:r w:rsidRPr="002B7DAA">
        <w:rPr>
          <w:rFonts w:ascii="Times New Roman" w:hAnsi="Times New Roman" w:cs="Times New Roman"/>
          <w:sz w:val="24"/>
          <w:szCs w:val="24"/>
        </w:rPr>
        <w:t>Fondų sudėtis 2017 m.</w:t>
      </w:r>
    </w:p>
    <w:p w14:paraId="7C63F159" w14:textId="72117C5B" w:rsidR="00416BAF" w:rsidRPr="002B7DAA" w:rsidRDefault="00416BAF" w:rsidP="00D65B70">
      <w:pPr>
        <w:spacing w:after="0" w:line="240" w:lineRule="auto"/>
        <w:ind w:left="360"/>
        <w:jc w:val="center"/>
        <w:rPr>
          <w:rFonts w:ascii="Times New Roman" w:hAnsi="Times New Roman" w:cs="Times New Roman"/>
          <w:sz w:val="24"/>
          <w:szCs w:val="24"/>
        </w:rPr>
      </w:pPr>
      <w:r w:rsidRPr="002B7DAA">
        <w:rPr>
          <w:rFonts w:ascii="Times New Roman" w:hAnsi="Times New Roman" w:cs="Times New Roman"/>
          <w:noProof/>
          <w:color w:val="C00000"/>
          <w:lang w:val="en-GB" w:eastAsia="en-GB"/>
        </w:rPr>
        <w:drawing>
          <wp:inline distT="0" distB="0" distL="0" distR="0" wp14:anchorId="23DC988F" wp14:editId="748374E8">
            <wp:extent cx="3876675" cy="1990725"/>
            <wp:effectExtent l="0" t="0" r="9525" b="9525"/>
            <wp:docPr id="5"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57C3B8" w14:textId="77777777" w:rsidR="00D65B70" w:rsidRPr="002B7DAA" w:rsidRDefault="00D65B70" w:rsidP="00D65B70">
      <w:pPr>
        <w:spacing w:after="0" w:line="240" w:lineRule="auto"/>
        <w:ind w:left="360"/>
        <w:jc w:val="both"/>
        <w:rPr>
          <w:rFonts w:ascii="Times New Roman" w:hAnsi="Times New Roman" w:cs="Times New Roman"/>
          <w:sz w:val="8"/>
          <w:szCs w:val="8"/>
          <w:u w:val="single"/>
        </w:rPr>
      </w:pPr>
    </w:p>
    <w:p w14:paraId="72221865" w14:textId="7D34E959" w:rsidR="008F217F" w:rsidRPr="002B7DAA" w:rsidRDefault="00931A44" w:rsidP="00D95104">
      <w:pPr>
        <w:spacing w:after="0" w:line="240" w:lineRule="auto"/>
        <w:ind w:firstLine="567"/>
        <w:jc w:val="both"/>
        <w:rPr>
          <w:rFonts w:ascii="Times New Roman" w:hAnsi="Times New Roman" w:cs="Times New Roman"/>
        </w:rPr>
      </w:pPr>
      <w:r w:rsidRPr="002B7DAA">
        <w:rPr>
          <w:rFonts w:ascii="Times New Roman" w:hAnsi="Times New Roman" w:cs="Times New Roman"/>
          <w:u w:val="single"/>
        </w:rPr>
        <w:t>Teikti i</w:t>
      </w:r>
      <w:r w:rsidR="005A66F5" w:rsidRPr="002B7DAA">
        <w:rPr>
          <w:rFonts w:ascii="Times New Roman" w:hAnsi="Times New Roman" w:cs="Times New Roman"/>
          <w:u w:val="single"/>
        </w:rPr>
        <w:t>nformacin</w:t>
      </w:r>
      <w:r w:rsidRPr="002B7DAA">
        <w:rPr>
          <w:rFonts w:ascii="Times New Roman" w:hAnsi="Times New Roman" w:cs="Times New Roman"/>
          <w:u w:val="single"/>
        </w:rPr>
        <w:t>es</w:t>
      </w:r>
      <w:r w:rsidR="005A66F5" w:rsidRPr="002B7DAA">
        <w:rPr>
          <w:rFonts w:ascii="Times New Roman" w:hAnsi="Times New Roman" w:cs="Times New Roman"/>
          <w:u w:val="single"/>
        </w:rPr>
        <w:t>, kultūrin</w:t>
      </w:r>
      <w:r w:rsidRPr="002B7DAA">
        <w:rPr>
          <w:rFonts w:ascii="Times New Roman" w:hAnsi="Times New Roman" w:cs="Times New Roman"/>
          <w:u w:val="single"/>
        </w:rPr>
        <w:t>es paslaugas.</w:t>
      </w:r>
      <w:r w:rsidR="00671CC5" w:rsidRPr="002B7DAA">
        <w:rPr>
          <w:rFonts w:ascii="Times New Roman" w:hAnsi="Times New Roman" w:cs="Times New Roman"/>
          <w:u w:val="single"/>
        </w:rPr>
        <w:t xml:space="preserve"> </w:t>
      </w:r>
      <w:r w:rsidR="008F217F" w:rsidRPr="002B7DAA">
        <w:rPr>
          <w:rFonts w:ascii="Times New Roman" w:hAnsi="Times New Roman" w:cs="Times New Roman"/>
          <w:i/>
        </w:rPr>
        <w:t>Vertinimo kriterijai:</w:t>
      </w:r>
      <w:r w:rsidR="001C6E21" w:rsidRPr="002B7DAA">
        <w:rPr>
          <w:rFonts w:ascii="Times New Roman" w:hAnsi="Times New Roman" w:cs="Times New Roman"/>
        </w:rPr>
        <w:t xml:space="preserve"> </w:t>
      </w:r>
      <w:r w:rsidR="00037871" w:rsidRPr="002B7DAA">
        <w:rPr>
          <w:rFonts w:ascii="Times New Roman" w:hAnsi="Times New Roman" w:cs="Times New Roman"/>
        </w:rPr>
        <w:t>skaitmeninio</w:t>
      </w:r>
      <w:r w:rsidR="009A1E2E" w:rsidRPr="002B7DAA">
        <w:rPr>
          <w:rFonts w:ascii="Times New Roman" w:hAnsi="Times New Roman" w:cs="Times New Roman"/>
        </w:rPr>
        <w:t xml:space="preserve"> raštingumo a</w:t>
      </w:r>
      <w:r w:rsidR="008E71F0" w:rsidRPr="002B7DAA">
        <w:rPr>
          <w:rFonts w:ascii="Times New Roman" w:hAnsi="Times New Roman" w:cs="Times New Roman"/>
        </w:rPr>
        <w:t>pmokyti 1</w:t>
      </w:r>
      <w:r w:rsidR="009002F3" w:rsidRPr="002B7DAA">
        <w:rPr>
          <w:rFonts w:ascii="Times New Roman" w:hAnsi="Times New Roman" w:cs="Times New Roman"/>
        </w:rPr>
        <w:t>443</w:t>
      </w:r>
      <w:r w:rsidR="008E71F0" w:rsidRPr="002B7DAA">
        <w:rPr>
          <w:rFonts w:ascii="Times New Roman" w:hAnsi="Times New Roman" w:cs="Times New Roman"/>
        </w:rPr>
        <w:t xml:space="preserve"> gyventojai</w:t>
      </w:r>
      <w:r w:rsidR="009002F3" w:rsidRPr="002B7DAA">
        <w:rPr>
          <w:rFonts w:ascii="Times New Roman" w:hAnsi="Times New Roman" w:cs="Times New Roman"/>
        </w:rPr>
        <w:t>. A</w:t>
      </w:r>
      <w:r w:rsidR="00865E83" w:rsidRPr="002B7DAA">
        <w:rPr>
          <w:rFonts w:ascii="Times New Roman" w:hAnsi="Times New Roman" w:cs="Times New Roman"/>
        </w:rPr>
        <w:t xml:space="preserve">pmokyta </w:t>
      </w:r>
      <w:r w:rsidR="00FC6404" w:rsidRPr="002B7DAA">
        <w:rPr>
          <w:rFonts w:ascii="Times New Roman" w:hAnsi="Times New Roman" w:cs="Times New Roman"/>
        </w:rPr>
        <w:t xml:space="preserve">individualiai </w:t>
      </w:r>
      <w:r w:rsidR="00865E83" w:rsidRPr="002B7DAA">
        <w:rPr>
          <w:rFonts w:ascii="Times New Roman" w:hAnsi="Times New Roman" w:cs="Times New Roman"/>
        </w:rPr>
        <w:t>naudotis e.</w:t>
      </w:r>
      <w:r w:rsidR="008E71F0" w:rsidRPr="002B7DAA">
        <w:rPr>
          <w:rFonts w:ascii="Times New Roman" w:hAnsi="Times New Roman" w:cs="Times New Roman"/>
        </w:rPr>
        <w:t xml:space="preserve"> </w:t>
      </w:r>
      <w:r w:rsidR="00865E83" w:rsidRPr="002B7DAA">
        <w:rPr>
          <w:rFonts w:ascii="Times New Roman" w:hAnsi="Times New Roman" w:cs="Times New Roman"/>
        </w:rPr>
        <w:t>paslaugomis</w:t>
      </w:r>
      <w:r w:rsidR="00671CC5" w:rsidRPr="002B7DAA">
        <w:rPr>
          <w:rFonts w:ascii="Times New Roman" w:hAnsi="Times New Roman" w:cs="Times New Roman"/>
        </w:rPr>
        <w:t xml:space="preserve"> </w:t>
      </w:r>
      <w:r w:rsidR="009002F3" w:rsidRPr="002B7DAA">
        <w:rPr>
          <w:rFonts w:ascii="Times New Roman" w:hAnsi="Times New Roman" w:cs="Times New Roman"/>
        </w:rPr>
        <w:t>1203</w:t>
      </w:r>
      <w:r w:rsidR="00865E83" w:rsidRPr="002B7DAA">
        <w:rPr>
          <w:rFonts w:ascii="Times New Roman" w:hAnsi="Times New Roman" w:cs="Times New Roman"/>
        </w:rPr>
        <w:t xml:space="preserve"> vartotoja</w:t>
      </w:r>
      <w:r w:rsidR="000D4CB3" w:rsidRPr="002B7DAA">
        <w:rPr>
          <w:rFonts w:ascii="Times New Roman" w:hAnsi="Times New Roman" w:cs="Times New Roman"/>
        </w:rPr>
        <w:t>i</w:t>
      </w:r>
      <w:r w:rsidR="00FC6404" w:rsidRPr="002B7DAA">
        <w:rPr>
          <w:rFonts w:ascii="Times New Roman" w:hAnsi="Times New Roman" w:cs="Times New Roman"/>
        </w:rPr>
        <w:t>, grupėse</w:t>
      </w:r>
      <w:r w:rsidR="00DC115C" w:rsidRPr="002B7DAA">
        <w:rPr>
          <w:rFonts w:ascii="Times New Roman" w:hAnsi="Times New Roman" w:cs="Times New Roman"/>
        </w:rPr>
        <w:t xml:space="preserve"> </w:t>
      </w:r>
      <w:r w:rsidR="00FC6404" w:rsidRPr="002B7DAA">
        <w:rPr>
          <w:rFonts w:ascii="Times New Roman" w:hAnsi="Times New Roman" w:cs="Times New Roman"/>
        </w:rPr>
        <w:t xml:space="preserve">- </w:t>
      </w:r>
      <w:r w:rsidR="009002F3" w:rsidRPr="002B7DAA">
        <w:rPr>
          <w:rFonts w:ascii="Times New Roman" w:hAnsi="Times New Roman" w:cs="Times New Roman"/>
        </w:rPr>
        <w:t>149</w:t>
      </w:r>
      <w:r w:rsidR="00FC6404" w:rsidRPr="002B7DAA">
        <w:rPr>
          <w:rFonts w:ascii="Times New Roman" w:hAnsi="Times New Roman" w:cs="Times New Roman"/>
        </w:rPr>
        <w:t xml:space="preserve"> vartotojai,</w:t>
      </w:r>
      <w:r w:rsidR="008F217F" w:rsidRPr="002B7DAA">
        <w:rPr>
          <w:rFonts w:ascii="Times New Roman" w:hAnsi="Times New Roman" w:cs="Times New Roman"/>
        </w:rPr>
        <w:t xml:space="preserve"> </w:t>
      </w:r>
      <w:r w:rsidR="00E67690" w:rsidRPr="002B7DAA">
        <w:rPr>
          <w:rFonts w:ascii="Times New Roman" w:hAnsi="Times New Roman" w:cs="Times New Roman"/>
        </w:rPr>
        <w:t xml:space="preserve">atsakyta į </w:t>
      </w:r>
      <w:r w:rsidR="009002F3" w:rsidRPr="002B7DAA">
        <w:rPr>
          <w:rFonts w:ascii="Times New Roman" w:hAnsi="Times New Roman" w:cs="Times New Roman"/>
        </w:rPr>
        <w:t>5139</w:t>
      </w:r>
      <w:r w:rsidR="00E67690" w:rsidRPr="002B7DAA">
        <w:rPr>
          <w:rFonts w:ascii="Times New Roman" w:hAnsi="Times New Roman" w:cs="Times New Roman"/>
        </w:rPr>
        <w:t xml:space="preserve"> skaitmeninio raštingumo užklausas</w:t>
      </w:r>
      <w:r w:rsidR="009002F3" w:rsidRPr="002B7DAA">
        <w:rPr>
          <w:rFonts w:ascii="Times New Roman" w:hAnsi="Times New Roman" w:cs="Times New Roman"/>
        </w:rPr>
        <w:t>.</w:t>
      </w:r>
      <w:r w:rsidR="00865E83" w:rsidRPr="002B7DAA">
        <w:rPr>
          <w:rFonts w:ascii="Times New Roman" w:hAnsi="Times New Roman" w:cs="Times New Roman"/>
        </w:rPr>
        <w:t xml:space="preserve"> </w:t>
      </w:r>
      <w:r w:rsidR="002F5201" w:rsidRPr="002B7DAA">
        <w:rPr>
          <w:rFonts w:ascii="Times New Roman" w:hAnsi="Times New Roman" w:cs="Times New Roman"/>
        </w:rPr>
        <w:t>Vartotojam</w:t>
      </w:r>
      <w:r w:rsidR="00AB4185" w:rsidRPr="002B7DAA">
        <w:rPr>
          <w:rFonts w:ascii="Times New Roman" w:hAnsi="Times New Roman" w:cs="Times New Roman"/>
        </w:rPr>
        <w:t>s</w:t>
      </w:r>
      <w:r w:rsidR="002F5201" w:rsidRPr="002B7DAA">
        <w:rPr>
          <w:rFonts w:ascii="Times New Roman" w:hAnsi="Times New Roman" w:cs="Times New Roman"/>
        </w:rPr>
        <w:t xml:space="preserve"> suteikta 7461 konsultacija kompiuterinio raštingumo klausimais. </w:t>
      </w:r>
      <w:r w:rsidR="00665FF6" w:rsidRPr="002B7DAA">
        <w:rPr>
          <w:rFonts w:ascii="Times New Roman" w:hAnsi="Times New Roman" w:cs="Times New Roman"/>
        </w:rPr>
        <w:t xml:space="preserve">Viso per 2017 metus apmokyti ir konsultuoti 13934 gyventojai. </w:t>
      </w:r>
      <w:r w:rsidR="004008D4" w:rsidRPr="002B7DAA">
        <w:rPr>
          <w:rFonts w:ascii="Times New Roman" w:hAnsi="Times New Roman" w:cs="Times New Roman"/>
        </w:rPr>
        <w:t>P</w:t>
      </w:r>
      <w:r w:rsidR="00FC6404" w:rsidRPr="002B7DAA">
        <w:rPr>
          <w:rFonts w:ascii="Times New Roman" w:hAnsi="Times New Roman" w:cs="Times New Roman"/>
        </w:rPr>
        <w:t xml:space="preserve">er metus interneto lankytojų buvo </w:t>
      </w:r>
      <w:r w:rsidR="004008D4" w:rsidRPr="002B7DAA">
        <w:rPr>
          <w:rFonts w:ascii="Times New Roman" w:hAnsi="Times New Roman" w:cs="Times New Roman"/>
        </w:rPr>
        <w:t>64655</w:t>
      </w:r>
      <w:r w:rsidR="008E71F0" w:rsidRPr="002B7DAA">
        <w:rPr>
          <w:rFonts w:ascii="Times New Roman" w:hAnsi="Times New Roman" w:cs="Times New Roman"/>
        </w:rPr>
        <w:t>, interneto vartotojų- 5</w:t>
      </w:r>
      <w:r w:rsidR="004008D4" w:rsidRPr="002B7DAA">
        <w:rPr>
          <w:rFonts w:ascii="Times New Roman" w:hAnsi="Times New Roman" w:cs="Times New Roman"/>
        </w:rPr>
        <w:t>223</w:t>
      </w:r>
      <w:r w:rsidR="008E71F0" w:rsidRPr="002B7DAA">
        <w:rPr>
          <w:rFonts w:ascii="Times New Roman" w:hAnsi="Times New Roman" w:cs="Times New Roman"/>
        </w:rPr>
        <w:t xml:space="preserve">. </w:t>
      </w:r>
      <w:r w:rsidR="0092043C" w:rsidRPr="002B7DAA">
        <w:rPr>
          <w:rFonts w:ascii="Times New Roman" w:hAnsi="Times New Roman" w:cs="Times New Roman"/>
        </w:rPr>
        <w:t>I</w:t>
      </w:r>
      <w:r w:rsidR="0096213E" w:rsidRPr="002B7DAA">
        <w:rPr>
          <w:rFonts w:ascii="Times New Roman" w:hAnsi="Times New Roman" w:cs="Times New Roman"/>
        </w:rPr>
        <w:t>šduota</w:t>
      </w:r>
      <w:r w:rsidR="0092043C" w:rsidRPr="002B7DAA">
        <w:rPr>
          <w:rFonts w:ascii="Times New Roman" w:hAnsi="Times New Roman" w:cs="Times New Roman"/>
        </w:rPr>
        <w:t xml:space="preserve"> </w:t>
      </w:r>
      <w:r w:rsidR="004008D4" w:rsidRPr="002B7DAA">
        <w:rPr>
          <w:rFonts w:ascii="Times New Roman" w:hAnsi="Times New Roman" w:cs="Times New Roman"/>
        </w:rPr>
        <w:t>538706</w:t>
      </w:r>
      <w:r w:rsidR="0092043C" w:rsidRPr="002B7DAA">
        <w:rPr>
          <w:rFonts w:ascii="Times New Roman" w:hAnsi="Times New Roman" w:cs="Times New Roman"/>
        </w:rPr>
        <w:t xml:space="preserve"> egz. spaudinių</w:t>
      </w:r>
      <w:r w:rsidR="0005697D" w:rsidRPr="002B7DAA">
        <w:rPr>
          <w:rFonts w:ascii="Times New Roman" w:hAnsi="Times New Roman" w:cs="Times New Roman"/>
        </w:rPr>
        <w:t>,</w:t>
      </w:r>
      <w:r w:rsidR="0096213E" w:rsidRPr="002B7DAA">
        <w:rPr>
          <w:rFonts w:ascii="Times New Roman" w:hAnsi="Times New Roman" w:cs="Times New Roman"/>
        </w:rPr>
        <w:t xml:space="preserve"> iš to sk. </w:t>
      </w:r>
      <w:r w:rsidR="0005697D" w:rsidRPr="002B7DAA">
        <w:rPr>
          <w:rFonts w:ascii="Times New Roman" w:hAnsi="Times New Roman" w:cs="Times New Roman"/>
        </w:rPr>
        <w:t>110748 egz.</w:t>
      </w:r>
      <w:r w:rsidR="0096213E" w:rsidRPr="002B7DAA">
        <w:rPr>
          <w:rFonts w:ascii="Times New Roman" w:hAnsi="Times New Roman" w:cs="Times New Roman"/>
        </w:rPr>
        <w:t xml:space="preserve"> vaikams</w:t>
      </w:r>
      <w:r w:rsidR="00EC7760" w:rsidRPr="002B7DAA">
        <w:rPr>
          <w:rFonts w:ascii="Times New Roman" w:hAnsi="Times New Roman" w:cs="Times New Roman"/>
        </w:rPr>
        <w:t>. Viešosios bibliotekos saugyklos fondais pasinaudojo 1655 vartotojai, kuriems išduota 11969 egz. spaudinių.</w:t>
      </w:r>
      <w:r w:rsidR="00F64D29" w:rsidRPr="002B7DAA">
        <w:rPr>
          <w:rFonts w:ascii="Times New Roman" w:hAnsi="Times New Roman" w:cs="Times New Roman"/>
        </w:rPr>
        <w:t xml:space="preserve"> </w:t>
      </w:r>
      <w:r w:rsidR="006F4F7F" w:rsidRPr="002B7DAA">
        <w:rPr>
          <w:rFonts w:ascii="Times New Roman" w:hAnsi="Times New Roman" w:cs="Times New Roman"/>
        </w:rPr>
        <w:t>V</w:t>
      </w:r>
      <w:r w:rsidR="00F64D29" w:rsidRPr="002B7DAA">
        <w:rPr>
          <w:rFonts w:ascii="Times New Roman" w:hAnsi="Times New Roman" w:cs="Times New Roman"/>
        </w:rPr>
        <w:t>artotojams</w:t>
      </w:r>
      <w:r w:rsidR="004A4932" w:rsidRPr="002B7DAA">
        <w:rPr>
          <w:rFonts w:ascii="Times New Roman" w:hAnsi="Times New Roman" w:cs="Times New Roman"/>
        </w:rPr>
        <w:t xml:space="preserve"> </w:t>
      </w:r>
      <w:r w:rsidR="00BC6C89" w:rsidRPr="002B7DAA">
        <w:rPr>
          <w:rFonts w:ascii="Times New Roman" w:hAnsi="Times New Roman" w:cs="Times New Roman"/>
        </w:rPr>
        <w:t>a</w:t>
      </w:r>
      <w:r w:rsidR="004A4932" w:rsidRPr="002B7DAA">
        <w:rPr>
          <w:rFonts w:ascii="Times New Roman" w:hAnsi="Times New Roman" w:cs="Times New Roman"/>
        </w:rPr>
        <w:t>tliktos</w:t>
      </w:r>
      <w:r w:rsidR="003B1AE1" w:rsidRPr="002B7DAA">
        <w:rPr>
          <w:rFonts w:ascii="Times New Roman" w:hAnsi="Times New Roman" w:cs="Times New Roman"/>
        </w:rPr>
        <w:t xml:space="preserve"> </w:t>
      </w:r>
      <w:r w:rsidR="00F64D29" w:rsidRPr="002B7DAA">
        <w:rPr>
          <w:rFonts w:ascii="Times New Roman" w:hAnsi="Times New Roman" w:cs="Times New Roman"/>
        </w:rPr>
        <w:t>19944</w:t>
      </w:r>
      <w:r w:rsidR="003B1AE1" w:rsidRPr="002B7DAA">
        <w:rPr>
          <w:rFonts w:ascii="Times New Roman" w:hAnsi="Times New Roman" w:cs="Times New Roman"/>
        </w:rPr>
        <w:t xml:space="preserve"> kopijos</w:t>
      </w:r>
      <w:r w:rsidR="004A4932" w:rsidRPr="002B7DAA">
        <w:rPr>
          <w:rFonts w:ascii="Times New Roman" w:hAnsi="Times New Roman" w:cs="Times New Roman"/>
        </w:rPr>
        <w:t xml:space="preserve">, atsakyta į </w:t>
      </w:r>
      <w:r w:rsidR="003B1AE1" w:rsidRPr="002B7DAA">
        <w:rPr>
          <w:rFonts w:ascii="Times New Roman" w:hAnsi="Times New Roman" w:cs="Times New Roman"/>
        </w:rPr>
        <w:t>8</w:t>
      </w:r>
      <w:r w:rsidR="00F64D29" w:rsidRPr="002B7DAA">
        <w:rPr>
          <w:rFonts w:ascii="Times New Roman" w:hAnsi="Times New Roman" w:cs="Times New Roman"/>
        </w:rPr>
        <w:t>321</w:t>
      </w:r>
      <w:r w:rsidR="003B1AE1" w:rsidRPr="002B7DAA">
        <w:rPr>
          <w:rFonts w:ascii="Times New Roman" w:hAnsi="Times New Roman" w:cs="Times New Roman"/>
        </w:rPr>
        <w:t xml:space="preserve"> bibliografin</w:t>
      </w:r>
      <w:r w:rsidR="00F64D29" w:rsidRPr="002B7DAA">
        <w:rPr>
          <w:rFonts w:ascii="Times New Roman" w:hAnsi="Times New Roman" w:cs="Times New Roman"/>
        </w:rPr>
        <w:t>ę</w:t>
      </w:r>
      <w:r w:rsidR="003B1AE1" w:rsidRPr="002B7DAA">
        <w:rPr>
          <w:rFonts w:ascii="Times New Roman" w:hAnsi="Times New Roman" w:cs="Times New Roman"/>
        </w:rPr>
        <w:t xml:space="preserve"> užklaus</w:t>
      </w:r>
      <w:r w:rsidR="00F64D29" w:rsidRPr="002B7DAA">
        <w:rPr>
          <w:rFonts w:ascii="Times New Roman" w:hAnsi="Times New Roman" w:cs="Times New Roman"/>
        </w:rPr>
        <w:t>ą</w:t>
      </w:r>
      <w:r w:rsidR="005F69BF" w:rsidRPr="002B7DAA">
        <w:rPr>
          <w:rFonts w:ascii="Times New Roman" w:hAnsi="Times New Roman" w:cs="Times New Roman"/>
        </w:rPr>
        <w:t xml:space="preserve">, iš kurių 2836 užklausos - vaikams. </w:t>
      </w:r>
      <w:r w:rsidR="006334A1" w:rsidRPr="002B7DAA">
        <w:rPr>
          <w:rFonts w:ascii="Times New Roman" w:hAnsi="Times New Roman" w:cs="Times New Roman"/>
        </w:rPr>
        <w:t>Ataskaitinia</w:t>
      </w:r>
      <w:r w:rsidR="00930920" w:rsidRPr="002B7DAA">
        <w:rPr>
          <w:rFonts w:ascii="Times New Roman" w:hAnsi="Times New Roman" w:cs="Times New Roman"/>
        </w:rPr>
        <w:t>i</w:t>
      </w:r>
      <w:r w:rsidR="006334A1" w:rsidRPr="002B7DAA">
        <w:rPr>
          <w:rFonts w:ascii="Times New Roman" w:hAnsi="Times New Roman" w:cs="Times New Roman"/>
        </w:rPr>
        <w:t>s</w:t>
      </w:r>
      <w:r w:rsidR="00930920" w:rsidRPr="002B7DAA">
        <w:rPr>
          <w:rFonts w:ascii="Times New Roman" w:hAnsi="Times New Roman" w:cs="Times New Roman"/>
        </w:rPr>
        <w:t xml:space="preserve"> </w:t>
      </w:r>
      <w:r w:rsidR="008E71F0" w:rsidRPr="002B7DAA">
        <w:rPr>
          <w:rFonts w:ascii="Times New Roman" w:hAnsi="Times New Roman" w:cs="Times New Roman"/>
        </w:rPr>
        <w:t>metais</w:t>
      </w:r>
      <w:r w:rsidR="00B32075" w:rsidRPr="002B7DAA">
        <w:rPr>
          <w:rFonts w:ascii="Times New Roman" w:hAnsi="Times New Roman" w:cs="Times New Roman"/>
        </w:rPr>
        <w:t xml:space="preserve"> prie</w:t>
      </w:r>
      <w:r w:rsidR="008E71F0" w:rsidRPr="002B7DAA">
        <w:rPr>
          <w:rFonts w:ascii="Times New Roman" w:hAnsi="Times New Roman" w:cs="Times New Roman"/>
        </w:rPr>
        <w:t xml:space="preserve"> </w:t>
      </w:r>
      <w:proofErr w:type="spellStart"/>
      <w:r w:rsidR="008E71F0" w:rsidRPr="002B7DAA">
        <w:rPr>
          <w:rFonts w:ascii="Times New Roman" w:hAnsi="Times New Roman" w:cs="Times New Roman"/>
        </w:rPr>
        <w:t>Infolex</w:t>
      </w:r>
      <w:proofErr w:type="spellEnd"/>
      <w:r w:rsidR="008E71F0" w:rsidRPr="002B7DAA">
        <w:rPr>
          <w:rFonts w:ascii="Times New Roman" w:hAnsi="Times New Roman" w:cs="Times New Roman"/>
        </w:rPr>
        <w:t xml:space="preserve"> </w:t>
      </w:r>
      <w:r w:rsidR="006334A1" w:rsidRPr="002B7DAA">
        <w:rPr>
          <w:rFonts w:ascii="Times New Roman" w:hAnsi="Times New Roman" w:cs="Times New Roman"/>
        </w:rPr>
        <w:t>duomen</w:t>
      </w:r>
      <w:r w:rsidR="00AA6320" w:rsidRPr="002B7DAA">
        <w:rPr>
          <w:rFonts w:ascii="Times New Roman" w:hAnsi="Times New Roman" w:cs="Times New Roman"/>
        </w:rPr>
        <w:t>ų</w:t>
      </w:r>
      <w:r w:rsidR="006334A1" w:rsidRPr="002B7DAA">
        <w:rPr>
          <w:rFonts w:ascii="Times New Roman" w:hAnsi="Times New Roman" w:cs="Times New Roman"/>
        </w:rPr>
        <w:t xml:space="preserve"> b</w:t>
      </w:r>
      <w:r w:rsidR="008E71F0" w:rsidRPr="002B7DAA">
        <w:rPr>
          <w:rFonts w:ascii="Times New Roman" w:hAnsi="Times New Roman" w:cs="Times New Roman"/>
        </w:rPr>
        <w:t>az</w:t>
      </w:r>
      <w:r w:rsidR="00D46BA1" w:rsidRPr="002B7DAA">
        <w:rPr>
          <w:rFonts w:ascii="Times New Roman" w:hAnsi="Times New Roman" w:cs="Times New Roman"/>
        </w:rPr>
        <w:t>ės</w:t>
      </w:r>
      <w:r w:rsidR="008E71F0" w:rsidRPr="002B7DAA">
        <w:rPr>
          <w:rFonts w:ascii="Times New Roman" w:hAnsi="Times New Roman" w:cs="Times New Roman"/>
        </w:rPr>
        <w:t xml:space="preserve"> </w:t>
      </w:r>
      <w:r w:rsidR="00B32075" w:rsidRPr="002B7DAA">
        <w:rPr>
          <w:rFonts w:ascii="Times New Roman" w:hAnsi="Times New Roman" w:cs="Times New Roman"/>
        </w:rPr>
        <w:t>vartotojai jungėsi</w:t>
      </w:r>
      <w:r w:rsidR="008E71F0" w:rsidRPr="002B7DAA">
        <w:rPr>
          <w:rFonts w:ascii="Times New Roman" w:hAnsi="Times New Roman" w:cs="Times New Roman"/>
        </w:rPr>
        <w:t xml:space="preserve"> </w:t>
      </w:r>
      <w:r w:rsidR="00D46BA1" w:rsidRPr="002B7DAA">
        <w:rPr>
          <w:rFonts w:ascii="Times New Roman" w:hAnsi="Times New Roman" w:cs="Times New Roman"/>
        </w:rPr>
        <w:t>3578</w:t>
      </w:r>
      <w:r w:rsidR="008E71F0" w:rsidRPr="002B7DAA">
        <w:rPr>
          <w:rFonts w:ascii="Times New Roman" w:hAnsi="Times New Roman" w:cs="Times New Roman"/>
        </w:rPr>
        <w:t xml:space="preserve"> </w:t>
      </w:r>
      <w:r w:rsidR="00D40C01" w:rsidRPr="002B7DAA">
        <w:rPr>
          <w:rFonts w:ascii="Times New Roman" w:hAnsi="Times New Roman" w:cs="Times New Roman"/>
        </w:rPr>
        <w:t>kartus.</w:t>
      </w:r>
      <w:r w:rsidR="007E1B1C" w:rsidRPr="002B7DAA">
        <w:rPr>
          <w:rFonts w:ascii="Times New Roman" w:hAnsi="Times New Roman" w:cs="Times New Roman"/>
        </w:rPr>
        <w:t xml:space="preserve"> Ataskaitiniais metais vartotojams išduota 365801 egz. periodinių leidinių, t.</w:t>
      </w:r>
      <w:r w:rsidR="00B32075" w:rsidRPr="002B7DAA">
        <w:rPr>
          <w:rFonts w:ascii="Times New Roman" w:hAnsi="Times New Roman" w:cs="Times New Roman"/>
        </w:rPr>
        <w:t xml:space="preserve"> </w:t>
      </w:r>
      <w:r w:rsidR="007E1B1C" w:rsidRPr="002B7DAA">
        <w:rPr>
          <w:rFonts w:ascii="Times New Roman" w:hAnsi="Times New Roman" w:cs="Times New Roman"/>
        </w:rPr>
        <w:t xml:space="preserve">sk. 50024 egz.- vaikams. </w:t>
      </w:r>
      <w:r w:rsidR="006943F3" w:rsidRPr="002B7DAA">
        <w:rPr>
          <w:rFonts w:ascii="Times New Roman" w:hAnsi="Times New Roman" w:cs="Times New Roman"/>
        </w:rPr>
        <w:t xml:space="preserve">Pasiekimas: 2017 metais įdiegta inovacija - </w:t>
      </w:r>
      <w:hyperlink r:id="rId11" w:history="1">
        <w:r w:rsidR="006943F3" w:rsidRPr="002B7DAA">
          <w:rPr>
            <w:rStyle w:val="Hipersaitas"/>
            <w:rFonts w:ascii="Times New Roman" w:hAnsi="Times New Roman" w:cs="Times New Roman"/>
          </w:rPr>
          <w:t>www.rokiskis.rvb.lt</w:t>
        </w:r>
      </w:hyperlink>
      <w:r w:rsidR="006943F3" w:rsidRPr="002B7DAA">
        <w:rPr>
          <w:rFonts w:ascii="Times New Roman" w:hAnsi="Times New Roman" w:cs="Times New Roman"/>
        </w:rPr>
        <w:t xml:space="preserve"> svetainėje sukurtas ir patalpintas interaktyvus „Rokiški</w:t>
      </w:r>
      <w:r w:rsidR="00D65B70" w:rsidRPr="002B7DAA">
        <w:rPr>
          <w:rFonts w:ascii="Times New Roman" w:hAnsi="Times New Roman" w:cs="Times New Roman"/>
        </w:rPr>
        <w:t>o krašto literatūrinis kelias“.</w:t>
      </w:r>
    </w:p>
    <w:p w14:paraId="72221866" w14:textId="10A2188E" w:rsidR="006372D2" w:rsidRPr="002B7DAA" w:rsidRDefault="009F234D" w:rsidP="00D95104">
      <w:pPr>
        <w:spacing w:after="0" w:line="240" w:lineRule="auto"/>
        <w:ind w:firstLine="567"/>
        <w:jc w:val="both"/>
        <w:rPr>
          <w:rFonts w:ascii="Times New Roman" w:hAnsi="Times New Roman" w:cs="Times New Roman"/>
        </w:rPr>
      </w:pPr>
      <w:r w:rsidRPr="002B7DAA">
        <w:rPr>
          <w:rFonts w:ascii="Times New Roman" w:hAnsi="Times New Roman" w:cs="Times New Roman"/>
          <w:u w:val="single"/>
        </w:rPr>
        <w:t>T</w:t>
      </w:r>
      <w:r w:rsidR="008B07EE" w:rsidRPr="002B7DAA">
        <w:rPr>
          <w:rFonts w:ascii="Times New Roman" w:hAnsi="Times New Roman" w:cs="Times New Roman"/>
          <w:u w:val="single"/>
        </w:rPr>
        <w:t>elkti rajono gyventojus į bibliotekas</w:t>
      </w:r>
      <w:r w:rsidR="008B07EE" w:rsidRPr="002B7DAA">
        <w:rPr>
          <w:rFonts w:ascii="Times New Roman" w:hAnsi="Times New Roman" w:cs="Times New Roman"/>
          <w:i/>
          <w:u w:val="single"/>
        </w:rPr>
        <w:t>.</w:t>
      </w:r>
      <w:r w:rsidR="008F217F" w:rsidRPr="002B7DAA">
        <w:rPr>
          <w:rFonts w:ascii="Times New Roman" w:hAnsi="Times New Roman" w:cs="Times New Roman"/>
          <w:i/>
        </w:rPr>
        <w:t xml:space="preserve"> Vertinimo kriterijai</w:t>
      </w:r>
      <w:r w:rsidR="008F217F" w:rsidRPr="002B7DAA">
        <w:rPr>
          <w:rFonts w:ascii="Times New Roman" w:hAnsi="Times New Roman" w:cs="Times New Roman"/>
        </w:rPr>
        <w:t>:</w:t>
      </w:r>
      <w:r w:rsidR="00A144B0" w:rsidRPr="002B7DAA">
        <w:rPr>
          <w:rFonts w:ascii="Times New Roman" w:hAnsi="Times New Roman" w:cs="Times New Roman"/>
        </w:rPr>
        <w:t xml:space="preserve"> </w:t>
      </w:r>
      <w:r w:rsidR="00CB53BD" w:rsidRPr="002B7DAA">
        <w:rPr>
          <w:rFonts w:ascii="Times New Roman" w:hAnsi="Times New Roman" w:cs="Times New Roman"/>
        </w:rPr>
        <w:t>201</w:t>
      </w:r>
      <w:r w:rsidR="00963A47" w:rsidRPr="002B7DAA">
        <w:rPr>
          <w:rFonts w:ascii="Times New Roman" w:hAnsi="Times New Roman" w:cs="Times New Roman"/>
        </w:rPr>
        <w:t>7</w:t>
      </w:r>
      <w:r w:rsidR="00CB53BD" w:rsidRPr="002B7DAA">
        <w:rPr>
          <w:rFonts w:ascii="Times New Roman" w:hAnsi="Times New Roman" w:cs="Times New Roman"/>
        </w:rPr>
        <w:t xml:space="preserve"> m. rajono bibliotekų </w:t>
      </w:r>
      <w:r w:rsidR="006262EF" w:rsidRPr="002B7DAA">
        <w:rPr>
          <w:rFonts w:ascii="Times New Roman" w:hAnsi="Times New Roman" w:cs="Times New Roman"/>
        </w:rPr>
        <w:t xml:space="preserve">vartotojų </w:t>
      </w:r>
      <w:r w:rsidR="00DC115C" w:rsidRPr="002B7DAA">
        <w:rPr>
          <w:rFonts w:ascii="Times New Roman" w:hAnsi="Times New Roman" w:cs="Times New Roman"/>
        </w:rPr>
        <w:t xml:space="preserve">buvo </w:t>
      </w:r>
      <w:r w:rsidR="00963A47" w:rsidRPr="002B7DAA">
        <w:rPr>
          <w:rFonts w:ascii="Times New Roman" w:hAnsi="Times New Roman" w:cs="Times New Roman"/>
        </w:rPr>
        <w:t>14400.</w:t>
      </w:r>
      <w:r w:rsidR="001F4DCD" w:rsidRPr="002B7DAA">
        <w:rPr>
          <w:rFonts w:ascii="Times New Roman" w:hAnsi="Times New Roman" w:cs="Times New Roman"/>
        </w:rPr>
        <w:t xml:space="preserve"> </w:t>
      </w:r>
      <w:r w:rsidR="008E71F0" w:rsidRPr="002B7DAA">
        <w:rPr>
          <w:rFonts w:ascii="Times New Roman" w:hAnsi="Times New Roman" w:cs="Times New Roman"/>
        </w:rPr>
        <w:t>Iš jų- 3</w:t>
      </w:r>
      <w:r w:rsidR="00963A47" w:rsidRPr="002B7DAA">
        <w:rPr>
          <w:rFonts w:ascii="Times New Roman" w:hAnsi="Times New Roman" w:cs="Times New Roman"/>
        </w:rPr>
        <w:t>174</w:t>
      </w:r>
      <w:r w:rsidR="008E71F0" w:rsidRPr="002B7DAA">
        <w:rPr>
          <w:rFonts w:ascii="Times New Roman" w:hAnsi="Times New Roman" w:cs="Times New Roman"/>
        </w:rPr>
        <w:t xml:space="preserve"> vaikai</w:t>
      </w:r>
      <w:r w:rsidR="007D4BDF" w:rsidRPr="002B7DAA">
        <w:rPr>
          <w:rFonts w:ascii="Times New Roman" w:hAnsi="Times New Roman" w:cs="Times New Roman"/>
        </w:rPr>
        <w:t>.</w:t>
      </w:r>
      <w:r w:rsidR="00A144B0" w:rsidRPr="002B7DAA">
        <w:rPr>
          <w:rFonts w:ascii="Times New Roman" w:hAnsi="Times New Roman" w:cs="Times New Roman"/>
        </w:rPr>
        <w:t xml:space="preserve"> </w:t>
      </w:r>
      <w:r w:rsidR="007D4BDF" w:rsidRPr="002B7DAA">
        <w:rPr>
          <w:rFonts w:ascii="Times New Roman" w:hAnsi="Times New Roman" w:cs="Times New Roman"/>
        </w:rPr>
        <w:t>L</w:t>
      </w:r>
      <w:r w:rsidR="008B07EE" w:rsidRPr="002B7DAA">
        <w:rPr>
          <w:rFonts w:ascii="Times New Roman" w:hAnsi="Times New Roman" w:cs="Times New Roman"/>
        </w:rPr>
        <w:t>ankytojų</w:t>
      </w:r>
      <w:r w:rsidR="00CB53BD" w:rsidRPr="002B7DAA">
        <w:rPr>
          <w:rFonts w:ascii="Times New Roman" w:hAnsi="Times New Roman" w:cs="Times New Roman"/>
        </w:rPr>
        <w:t xml:space="preserve"> - </w:t>
      </w:r>
      <w:r w:rsidR="00963A47" w:rsidRPr="002B7DAA">
        <w:rPr>
          <w:rFonts w:ascii="Times New Roman" w:hAnsi="Times New Roman" w:cs="Times New Roman"/>
        </w:rPr>
        <w:t>221806</w:t>
      </w:r>
      <w:r w:rsidR="001F4DCD" w:rsidRPr="002B7DAA">
        <w:rPr>
          <w:rFonts w:ascii="Times New Roman" w:hAnsi="Times New Roman" w:cs="Times New Roman"/>
        </w:rPr>
        <w:t xml:space="preserve">; </w:t>
      </w:r>
      <w:r w:rsidR="007D4BDF" w:rsidRPr="002B7DAA">
        <w:rPr>
          <w:rFonts w:ascii="Times New Roman" w:hAnsi="Times New Roman" w:cs="Times New Roman"/>
        </w:rPr>
        <w:t>i</w:t>
      </w:r>
      <w:r w:rsidR="001B1102" w:rsidRPr="002B7DAA">
        <w:rPr>
          <w:rFonts w:ascii="Times New Roman" w:hAnsi="Times New Roman" w:cs="Times New Roman"/>
        </w:rPr>
        <w:t xml:space="preserve">š jų- </w:t>
      </w:r>
      <w:r w:rsidR="00963A47" w:rsidRPr="002B7DAA">
        <w:rPr>
          <w:rFonts w:ascii="Times New Roman" w:hAnsi="Times New Roman" w:cs="Times New Roman"/>
        </w:rPr>
        <w:t>76458</w:t>
      </w:r>
      <w:r w:rsidR="001B1102" w:rsidRPr="002B7DAA">
        <w:rPr>
          <w:rFonts w:ascii="Times New Roman" w:hAnsi="Times New Roman" w:cs="Times New Roman"/>
        </w:rPr>
        <w:t xml:space="preserve"> lankytojai vaikai.</w:t>
      </w:r>
      <w:r w:rsidR="00E95DD4" w:rsidRPr="002B7DAA">
        <w:rPr>
          <w:rFonts w:ascii="Times New Roman" w:hAnsi="Times New Roman" w:cs="Times New Roman"/>
        </w:rPr>
        <w:t xml:space="preserve"> Statistikos departamento duomenimis, </w:t>
      </w:r>
      <w:r w:rsidR="001B1102" w:rsidRPr="002B7DAA">
        <w:rPr>
          <w:rFonts w:ascii="Times New Roman" w:hAnsi="Times New Roman" w:cs="Times New Roman"/>
        </w:rPr>
        <w:t xml:space="preserve"> </w:t>
      </w:r>
      <w:r w:rsidR="00D9454E" w:rsidRPr="002B7DAA">
        <w:rPr>
          <w:rFonts w:ascii="Times New Roman" w:hAnsi="Times New Roman" w:cs="Times New Roman"/>
        </w:rPr>
        <w:t>201</w:t>
      </w:r>
      <w:r w:rsidR="00963A47" w:rsidRPr="002B7DAA">
        <w:rPr>
          <w:rFonts w:ascii="Times New Roman" w:hAnsi="Times New Roman" w:cs="Times New Roman"/>
        </w:rPr>
        <w:t>7</w:t>
      </w:r>
      <w:r w:rsidR="00D9454E" w:rsidRPr="002B7DAA">
        <w:rPr>
          <w:rFonts w:ascii="Times New Roman" w:hAnsi="Times New Roman" w:cs="Times New Roman"/>
        </w:rPr>
        <w:t xml:space="preserve"> m. rajone gyveno </w:t>
      </w:r>
      <w:r w:rsidR="004A5E01" w:rsidRPr="002B7DAA">
        <w:rPr>
          <w:rFonts w:ascii="Times New Roman" w:hAnsi="Times New Roman" w:cs="Times New Roman"/>
        </w:rPr>
        <w:t>29488</w:t>
      </w:r>
      <w:r w:rsidR="00D9454E" w:rsidRPr="002B7DAA">
        <w:rPr>
          <w:rFonts w:ascii="Times New Roman" w:hAnsi="Times New Roman" w:cs="Times New Roman"/>
        </w:rPr>
        <w:t xml:space="preserve"> gyventojai, </w:t>
      </w:r>
      <w:r w:rsidR="001F4DCD" w:rsidRPr="002B7DAA">
        <w:rPr>
          <w:rFonts w:ascii="Times New Roman" w:hAnsi="Times New Roman" w:cs="Times New Roman"/>
        </w:rPr>
        <w:t>į</w:t>
      </w:r>
      <w:r w:rsidR="00D67BA3" w:rsidRPr="002B7DAA">
        <w:rPr>
          <w:rFonts w:ascii="Times New Roman" w:hAnsi="Times New Roman" w:cs="Times New Roman"/>
        </w:rPr>
        <w:t xml:space="preserve"> bibliotekas sutelkta </w:t>
      </w:r>
      <w:r w:rsidR="008E71F0" w:rsidRPr="002B7DAA">
        <w:rPr>
          <w:rFonts w:ascii="Times New Roman" w:hAnsi="Times New Roman" w:cs="Times New Roman"/>
        </w:rPr>
        <w:t>48,</w:t>
      </w:r>
      <w:r w:rsidR="004A5E01" w:rsidRPr="002B7DAA">
        <w:rPr>
          <w:rFonts w:ascii="Times New Roman" w:hAnsi="Times New Roman" w:cs="Times New Roman"/>
        </w:rPr>
        <w:t>8</w:t>
      </w:r>
      <w:r w:rsidR="008E71F0" w:rsidRPr="002B7DAA">
        <w:rPr>
          <w:rFonts w:ascii="Times New Roman" w:hAnsi="Times New Roman" w:cs="Times New Roman"/>
        </w:rPr>
        <w:t xml:space="preserve"> </w:t>
      </w:r>
      <w:r w:rsidR="000D4CB3" w:rsidRPr="002B7DAA">
        <w:rPr>
          <w:rFonts w:ascii="Times New Roman" w:hAnsi="Times New Roman" w:cs="Times New Roman"/>
        </w:rPr>
        <w:t>proc.</w:t>
      </w:r>
      <w:r w:rsidR="008E71F0" w:rsidRPr="002B7DAA">
        <w:rPr>
          <w:rFonts w:ascii="Times New Roman" w:hAnsi="Times New Roman" w:cs="Times New Roman"/>
        </w:rPr>
        <w:t xml:space="preserve"> </w:t>
      </w:r>
      <w:r w:rsidR="00D9454E" w:rsidRPr="002B7DAA">
        <w:rPr>
          <w:rFonts w:ascii="Times New Roman" w:hAnsi="Times New Roman" w:cs="Times New Roman"/>
        </w:rPr>
        <w:t>rajono gyventojų</w:t>
      </w:r>
      <w:r w:rsidR="004A5E01" w:rsidRPr="002B7DAA">
        <w:rPr>
          <w:rFonts w:ascii="Times New Roman" w:hAnsi="Times New Roman" w:cs="Times New Roman"/>
        </w:rPr>
        <w:t>.</w:t>
      </w:r>
      <w:r w:rsidR="001F4DCD" w:rsidRPr="002B7DAA">
        <w:rPr>
          <w:rFonts w:ascii="Times New Roman" w:hAnsi="Times New Roman" w:cs="Times New Roman"/>
        </w:rPr>
        <w:t xml:space="preserve"> </w:t>
      </w:r>
      <w:r w:rsidR="0041686B" w:rsidRPr="002B7DAA">
        <w:rPr>
          <w:rFonts w:ascii="Times New Roman" w:hAnsi="Times New Roman" w:cs="Times New Roman"/>
        </w:rPr>
        <w:t>L</w:t>
      </w:r>
      <w:r w:rsidR="00D563FE" w:rsidRPr="002B7DAA">
        <w:rPr>
          <w:rFonts w:ascii="Times New Roman" w:hAnsi="Times New Roman" w:cs="Times New Roman"/>
        </w:rPr>
        <w:t>ankomumas rajono bibliotek</w:t>
      </w:r>
      <w:r w:rsidR="00D9454E" w:rsidRPr="002B7DAA">
        <w:rPr>
          <w:rFonts w:ascii="Times New Roman" w:hAnsi="Times New Roman" w:cs="Times New Roman"/>
        </w:rPr>
        <w:t>ose yra</w:t>
      </w:r>
      <w:r w:rsidR="00D563FE" w:rsidRPr="002B7DAA">
        <w:rPr>
          <w:rFonts w:ascii="Times New Roman" w:hAnsi="Times New Roman" w:cs="Times New Roman"/>
        </w:rPr>
        <w:t xml:space="preserve"> 15,</w:t>
      </w:r>
      <w:r w:rsidR="004A5E01" w:rsidRPr="002B7DAA">
        <w:rPr>
          <w:rFonts w:ascii="Times New Roman" w:hAnsi="Times New Roman" w:cs="Times New Roman"/>
        </w:rPr>
        <w:t>4</w:t>
      </w:r>
      <w:r w:rsidR="00D563FE" w:rsidRPr="002B7DAA">
        <w:rPr>
          <w:rFonts w:ascii="Times New Roman" w:hAnsi="Times New Roman" w:cs="Times New Roman"/>
        </w:rPr>
        <w:t xml:space="preserve"> karto</w:t>
      </w:r>
      <w:r w:rsidR="00654C18" w:rsidRPr="002B7DAA">
        <w:rPr>
          <w:rFonts w:ascii="Times New Roman" w:hAnsi="Times New Roman" w:cs="Times New Roman"/>
        </w:rPr>
        <w:t>.</w:t>
      </w:r>
      <w:r w:rsidR="00A52473" w:rsidRPr="002B7DAA">
        <w:rPr>
          <w:rFonts w:ascii="Times New Roman" w:hAnsi="Times New Roman" w:cs="Times New Roman"/>
        </w:rPr>
        <w:t xml:space="preserve"> </w:t>
      </w:r>
      <w:r w:rsidR="00654C18" w:rsidRPr="002B7DAA">
        <w:rPr>
          <w:rFonts w:ascii="Times New Roman" w:hAnsi="Times New Roman" w:cs="Times New Roman"/>
        </w:rPr>
        <w:t>A</w:t>
      </w:r>
      <w:r w:rsidR="006372D2" w:rsidRPr="002B7DAA">
        <w:rPr>
          <w:rFonts w:ascii="Times New Roman" w:hAnsi="Times New Roman" w:cs="Times New Roman"/>
        </w:rPr>
        <w:t>ptarnaut</w:t>
      </w:r>
      <w:r w:rsidR="00D9454E" w:rsidRPr="002B7DAA">
        <w:rPr>
          <w:rFonts w:ascii="Times New Roman" w:hAnsi="Times New Roman" w:cs="Times New Roman"/>
        </w:rPr>
        <w:t>i</w:t>
      </w:r>
      <w:r w:rsidR="006372D2" w:rsidRPr="002B7DAA">
        <w:rPr>
          <w:rFonts w:ascii="Times New Roman" w:hAnsi="Times New Roman" w:cs="Times New Roman"/>
        </w:rPr>
        <w:t xml:space="preserve"> </w:t>
      </w:r>
      <w:r w:rsidR="00D9454E" w:rsidRPr="002B7DAA">
        <w:rPr>
          <w:rFonts w:ascii="Times New Roman" w:hAnsi="Times New Roman" w:cs="Times New Roman"/>
        </w:rPr>
        <w:t>2</w:t>
      </w:r>
      <w:r w:rsidR="004A5E01" w:rsidRPr="002B7DAA">
        <w:rPr>
          <w:rFonts w:ascii="Times New Roman" w:hAnsi="Times New Roman" w:cs="Times New Roman"/>
        </w:rPr>
        <w:t>83</w:t>
      </w:r>
      <w:r w:rsidR="006372D2" w:rsidRPr="002B7DAA">
        <w:rPr>
          <w:rFonts w:ascii="Times New Roman" w:hAnsi="Times New Roman" w:cs="Times New Roman"/>
        </w:rPr>
        <w:t xml:space="preserve"> neįgal</w:t>
      </w:r>
      <w:r w:rsidR="00D9454E" w:rsidRPr="002B7DAA">
        <w:rPr>
          <w:rFonts w:ascii="Times New Roman" w:hAnsi="Times New Roman" w:cs="Times New Roman"/>
        </w:rPr>
        <w:t>ūs asmenys</w:t>
      </w:r>
      <w:r w:rsidR="004A5E01" w:rsidRPr="002B7DAA">
        <w:rPr>
          <w:rFonts w:ascii="Times New Roman" w:hAnsi="Times New Roman" w:cs="Times New Roman"/>
        </w:rPr>
        <w:t xml:space="preserve"> namuose</w:t>
      </w:r>
      <w:r w:rsidR="00D9454E" w:rsidRPr="002B7DAA">
        <w:rPr>
          <w:rFonts w:ascii="Times New Roman" w:hAnsi="Times New Roman" w:cs="Times New Roman"/>
        </w:rPr>
        <w:t xml:space="preserve">, iš kurių </w:t>
      </w:r>
      <w:r w:rsidR="004A5E01" w:rsidRPr="002B7DAA">
        <w:rPr>
          <w:rFonts w:ascii="Times New Roman" w:hAnsi="Times New Roman" w:cs="Times New Roman"/>
        </w:rPr>
        <w:t>22</w:t>
      </w:r>
      <w:r w:rsidR="00D9454E" w:rsidRPr="002B7DAA">
        <w:rPr>
          <w:rFonts w:ascii="Times New Roman" w:hAnsi="Times New Roman" w:cs="Times New Roman"/>
        </w:rPr>
        <w:t>- aklieji ir silpnaregiai.</w:t>
      </w:r>
      <w:r w:rsidR="00D43BAA" w:rsidRPr="002B7DAA">
        <w:rPr>
          <w:rFonts w:ascii="Times New Roman" w:hAnsi="Times New Roman" w:cs="Times New Roman"/>
        </w:rPr>
        <w:t xml:space="preserve"> Siekiant išsiaiškinti vaikų skaitymo interesus ir perspektyvas, 2017 metais buvo atliktas 3-7 klasių moksleivių sk</w:t>
      </w:r>
      <w:r w:rsidR="00D65B70" w:rsidRPr="002B7DAA">
        <w:rPr>
          <w:rFonts w:ascii="Times New Roman" w:hAnsi="Times New Roman" w:cs="Times New Roman"/>
        </w:rPr>
        <w:t>aitymo tyrimas anketavimo būdu.</w:t>
      </w:r>
    </w:p>
    <w:p w14:paraId="72221867" w14:textId="3108951D" w:rsidR="00EF6203" w:rsidRPr="002B7DAA" w:rsidRDefault="008B7474" w:rsidP="00D95104">
      <w:pPr>
        <w:spacing w:after="0" w:line="240" w:lineRule="auto"/>
        <w:ind w:firstLine="567"/>
        <w:jc w:val="both"/>
        <w:rPr>
          <w:rFonts w:ascii="Times New Roman" w:hAnsi="Times New Roman" w:cs="Times New Roman"/>
        </w:rPr>
      </w:pPr>
      <w:r w:rsidRPr="002B7DAA">
        <w:rPr>
          <w:rFonts w:ascii="Times New Roman" w:hAnsi="Times New Roman" w:cs="Times New Roman"/>
          <w:u w:val="single"/>
        </w:rPr>
        <w:t xml:space="preserve">Vykdyti </w:t>
      </w:r>
      <w:r w:rsidR="009F234D" w:rsidRPr="002B7DAA">
        <w:rPr>
          <w:rFonts w:ascii="Times New Roman" w:hAnsi="Times New Roman" w:cs="Times New Roman"/>
          <w:u w:val="single"/>
        </w:rPr>
        <w:t>kraštotyrinę veiklą.</w:t>
      </w:r>
      <w:r w:rsidR="009D77D6" w:rsidRPr="002B7DAA">
        <w:rPr>
          <w:rFonts w:ascii="Times New Roman" w:hAnsi="Times New Roman" w:cs="Times New Roman"/>
          <w:u w:val="single"/>
        </w:rPr>
        <w:t xml:space="preserve"> </w:t>
      </w:r>
      <w:r w:rsidR="009D77D6" w:rsidRPr="002B7DAA">
        <w:rPr>
          <w:rFonts w:ascii="Times New Roman" w:hAnsi="Times New Roman" w:cs="Times New Roman"/>
          <w:i/>
        </w:rPr>
        <w:t>Vertinimo kriterijai</w:t>
      </w:r>
      <w:r w:rsidR="009D77D6" w:rsidRPr="002B7DAA">
        <w:rPr>
          <w:rFonts w:ascii="Times New Roman" w:hAnsi="Times New Roman" w:cs="Times New Roman"/>
        </w:rPr>
        <w:t>:</w:t>
      </w:r>
      <w:r w:rsidR="004F56BB" w:rsidRPr="002B7DAA">
        <w:rPr>
          <w:rFonts w:ascii="Times New Roman" w:hAnsi="Times New Roman" w:cs="Times New Roman"/>
        </w:rPr>
        <w:t xml:space="preserve"> p</w:t>
      </w:r>
      <w:r w:rsidR="00D563FE" w:rsidRPr="002B7DAA">
        <w:rPr>
          <w:rFonts w:ascii="Times New Roman" w:hAnsi="Times New Roman" w:cs="Times New Roman"/>
        </w:rPr>
        <w:t>arengt</w:t>
      </w:r>
      <w:r w:rsidR="00523632" w:rsidRPr="002B7DAA">
        <w:rPr>
          <w:rFonts w:ascii="Times New Roman" w:hAnsi="Times New Roman" w:cs="Times New Roman"/>
        </w:rPr>
        <w:t>as</w:t>
      </w:r>
      <w:r w:rsidRPr="002B7DAA">
        <w:rPr>
          <w:rFonts w:ascii="Times New Roman" w:hAnsi="Times New Roman" w:cs="Times New Roman"/>
        </w:rPr>
        <w:t xml:space="preserve"> </w:t>
      </w:r>
      <w:r w:rsidR="00523632" w:rsidRPr="002B7DAA">
        <w:rPr>
          <w:rFonts w:ascii="Times New Roman" w:hAnsi="Times New Roman" w:cs="Times New Roman"/>
        </w:rPr>
        <w:t>61</w:t>
      </w:r>
      <w:r w:rsidRPr="002B7DAA">
        <w:rPr>
          <w:rFonts w:ascii="Times New Roman" w:hAnsi="Times New Roman" w:cs="Times New Roman"/>
        </w:rPr>
        <w:t xml:space="preserve"> </w:t>
      </w:r>
      <w:r w:rsidR="00D563FE" w:rsidRPr="002B7DAA">
        <w:rPr>
          <w:rFonts w:ascii="Times New Roman" w:hAnsi="Times New Roman" w:cs="Times New Roman"/>
        </w:rPr>
        <w:t>kraštotyros darba</w:t>
      </w:r>
      <w:r w:rsidR="00523632" w:rsidRPr="002B7DAA">
        <w:rPr>
          <w:rFonts w:ascii="Times New Roman" w:hAnsi="Times New Roman" w:cs="Times New Roman"/>
        </w:rPr>
        <w:t>s, kraštotyros kartotekos papildytos 629 įrašais.</w:t>
      </w:r>
      <w:r w:rsidR="004D12B1" w:rsidRPr="002B7DAA">
        <w:rPr>
          <w:rFonts w:ascii="Times New Roman" w:hAnsi="Times New Roman" w:cs="Times New Roman"/>
        </w:rPr>
        <w:t xml:space="preserve"> Pokytis</w:t>
      </w:r>
      <w:r w:rsidR="00FF452D" w:rsidRPr="002B7DAA">
        <w:rPr>
          <w:rFonts w:ascii="Times New Roman" w:hAnsi="Times New Roman" w:cs="Times New Roman"/>
        </w:rPr>
        <w:t>: 2017 metais dalis kraštotyros veiklos persikėlė į elektroninę erdvę, pradė</w:t>
      </w:r>
      <w:r w:rsidR="00D65B70" w:rsidRPr="002B7DAA">
        <w:rPr>
          <w:rFonts w:ascii="Times New Roman" w:hAnsi="Times New Roman" w:cs="Times New Roman"/>
        </w:rPr>
        <w:t>jus skaitmenizuoti dokumentus.</w:t>
      </w:r>
    </w:p>
    <w:p w14:paraId="72221868" w14:textId="4E7A909F" w:rsidR="00536874" w:rsidRPr="002B7DAA" w:rsidRDefault="009F234D" w:rsidP="00D95104">
      <w:pPr>
        <w:spacing w:after="0" w:line="240" w:lineRule="auto"/>
        <w:ind w:firstLine="567"/>
        <w:jc w:val="both"/>
        <w:rPr>
          <w:rFonts w:ascii="Times New Roman" w:hAnsi="Times New Roman" w:cs="Times New Roman"/>
        </w:rPr>
      </w:pPr>
      <w:r w:rsidRPr="002B7DAA">
        <w:rPr>
          <w:rFonts w:ascii="Times New Roman" w:hAnsi="Times New Roman" w:cs="Times New Roman"/>
          <w:u w:val="single"/>
        </w:rPr>
        <w:t>Kelti darbuotojų kompetencijas ir kvalifikaciją.</w:t>
      </w:r>
      <w:r w:rsidR="005A66F5" w:rsidRPr="002B7DAA">
        <w:rPr>
          <w:rFonts w:ascii="Times New Roman" w:hAnsi="Times New Roman" w:cs="Times New Roman"/>
        </w:rPr>
        <w:t xml:space="preserve"> </w:t>
      </w:r>
      <w:r w:rsidR="00725057" w:rsidRPr="002B7DAA">
        <w:rPr>
          <w:rFonts w:ascii="Times New Roman" w:hAnsi="Times New Roman" w:cs="Times New Roman"/>
          <w:i/>
        </w:rPr>
        <w:t>Vertinimo kriterijai</w:t>
      </w:r>
      <w:r w:rsidR="00725057" w:rsidRPr="002B7DAA">
        <w:rPr>
          <w:rFonts w:ascii="Times New Roman" w:hAnsi="Times New Roman" w:cs="Times New Roman"/>
        </w:rPr>
        <w:t>:</w:t>
      </w:r>
      <w:r w:rsidR="00C67605" w:rsidRPr="002B7DAA">
        <w:rPr>
          <w:rFonts w:ascii="Times New Roman" w:hAnsi="Times New Roman" w:cs="Times New Roman"/>
        </w:rPr>
        <w:t xml:space="preserve"> p</w:t>
      </w:r>
      <w:r w:rsidR="00633B05" w:rsidRPr="002B7DAA">
        <w:rPr>
          <w:rFonts w:ascii="Times New Roman" w:hAnsi="Times New Roman" w:cs="Times New Roman"/>
        </w:rPr>
        <w:t xml:space="preserve">arengtos </w:t>
      </w:r>
      <w:r w:rsidR="005170C1" w:rsidRPr="002B7DAA">
        <w:rPr>
          <w:rFonts w:ascii="Times New Roman" w:hAnsi="Times New Roman" w:cs="Times New Roman"/>
        </w:rPr>
        <w:t>3</w:t>
      </w:r>
      <w:r w:rsidR="00633B05" w:rsidRPr="002B7DAA">
        <w:rPr>
          <w:rFonts w:ascii="Times New Roman" w:hAnsi="Times New Roman" w:cs="Times New Roman"/>
        </w:rPr>
        <w:t xml:space="preserve"> metodinės rekomendacijos</w:t>
      </w:r>
      <w:r w:rsidR="00725057" w:rsidRPr="002B7DAA">
        <w:rPr>
          <w:rFonts w:ascii="Times New Roman" w:hAnsi="Times New Roman" w:cs="Times New Roman"/>
        </w:rPr>
        <w:t xml:space="preserve">; </w:t>
      </w:r>
      <w:r w:rsidR="005170C1" w:rsidRPr="002B7DAA">
        <w:rPr>
          <w:rFonts w:ascii="Times New Roman" w:hAnsi="Times New Roman" w:cs="Times New Roman"/>
        </w:rPr>
        <w:t>3</w:t>
      </w:r>
      <w:r w:rsidR="00B22D81" w:rsidRPr="002B7DAA">
        <w:rPr>
          <w:rFonts w:ascii="Times New Roman" w:hAnsi="Times New Roman" w:cs="Times New Roman"/>
        </w:rPr>
        <w:t xml:space="preserve"> darbuotojai dalyvavo stažuotėse,</w:t>
      </w:r>
      <w:r w:rsidR="000D4CB3" w:rsidRPr="002B7DAA">
        <w:rPr>
          <w:rFonts w:ascii="Times New Roman" w:hAnsi="Times New Roman" w:cs="Times New Roman"/>
        </w:rPr>
        <w:t xml:space="preserve"> </w:t>
      </w:r>
      <w:r w:rsidR="00AF20A4" w:rsidRPr="002B7DAA">
        <w:rPr>
          <w:rFonts w:ascii="Times New Roman" w:hAnsi="Times New Roman" w:cs="Times New Roman"/>
        </w:rPr>
        <w:t>vyko</w:t>
      </w:r>
      <w:r w:rsidR="00B22D81" w:rsidRPr="002B7DAA">
        <w:rPr>
          <w:rFonts w:ascii="Times New Roman" w:hAnsi="Times New Roman" w:cs="Times New Roman"/>
        </w:rPr>
        <w:t xml:space="preserve"> </w:t>
      </w:r>
      <w:r w:rsidR="005170C1" w:rsidRPr="002B7DAA">
        <w:rPr>
          <w:rFonts w:ascii="Times New Roman" w:hAnsi="Times New Roman" w:cs="Times New Roman"/>
        </w:rPr>
        <w:t>4</w:t>
      </w:r>
      <w:r w:rsidR="00633B05" w:rsidRPr="002B7DAA">
        <w:rPr>
          <w:rFonts w:ascii="Times New Roman" w:hAnsi="Times New Roman" w:cs="Times New Roman"/>
        </w:rPr>
        <w:t xml:space="preserve"> </w:t>
      </w:r>
      <w:r w:rsidR="00207C59" w:rsidRPr="002B7DAA">
        <w:rPr>
          <w:rFonts w:ascii="Times New Roman" w:hAnsi="Times New Roman" w:cs="Times New Roman"/>
        </w:rPr>
        <w:t>dalykiniai pasitarimai</w:t>
      </w:r>
      <w:r w:rsidR="004F56BB" w:rsidRPr="002B7DAA">
        <w:rPr>
          <w:rFonts w:ascii="Times New Roman" w:hAnsi="Times New Roman" w:cs="Times New Roman"/>
        </w:rPr>
        <w:t>;</w:t>
      </w:r>
      <w:r w:rsidR="00C67605" w:rsidRPr="002B7DAA">
        <w:rPr>
          <w:rFonts w:ascii="Times New Roman" w:hAnsi="Times New Roman" w:cs="Times New Roman"/>
        </w:rPr>
        <w:t xml:space="preserve"> </w:t>
      </w:r>
      <w:r w:rsidR="005170C1" w:rsidRPr="002B7DAA">
        <w:rPr>
          <w:rFonts w:ascii="Times New Roman" w:hAnsi="Times New Roman" w:cs="Times New Roman"/>
        </w:rPr>
        <w:t>50</w:t>
      </w:r>
      <w:r w:rsidR="00627CB5" w:rsidRPr="002B7DAA">
        <w:rPr>
          <w:rFonts w:ascii="Times New Roman" w:hAnsi="Times New Roman" w:cs="Times New Roman"/>
        </w:rPr>
        <w:t xml:space="preserve"> rajono bibliotekininkų kėlė kvalifikaciją ir </w:t>
      </w:r>
      <w:r w:rsidR="00C67605" w:rsidRPr="002B7DAA">
        <w:rPr>
          <w:rFonts w:ascii="Times New Roman" w:hAnsi="Times New Roman" w:cs="Times New Roman"/>
        </w:rPr>
        <w:t>į</w:t>
      </w:r>
      <w:r w:rsidR="00627CB5" w:rsidRPr="002B7DAA">
        <w:rPr>
          <w:rFonts w:ascii="Times New Roman" w:hAnsi="Times New Roman" w:cs="Times New Roman"/>
        </w:rPr>
        <w:t>gijo naujų kompetencijų</w:t>
      </w:r>
      <w:r w:rsidR="005170C1" w:rsidRPr="002B7DAA">
        <w:rPr>
          <w:rFonts w:ascii="Times New Roman" w:hAnsi="Times New Roman" w:cs="Times New Roman"/>
        </w:rPr>
        <w:t xml:space="preserve"> mokymuose, kuriuos vedė Panevėžio apskrities G. Petkevičaitės Bitės viešosios bibliotekos specialistai</w:t>
      </w:r>
      <w:r w:rsidR="00EA48E6" w:rsidRPr="002B7DAA">
        <w:rPr>
          <w:rFonts w:ascii="Times New Roman" w:hAnsi="Times New Roman" w:cs="Times New Roman"/>
        </w:rPr>
        <w:t xml:space="preserve">, lankė </w:t>
      </w:r>
      <w:r w:rsidR="005170C1" w:rsidRPr="002B7DAA">
        <w:rPr>
          <w:rFonts w:ascii="Times New Roman" w:hAnsi="Times New Roman" w:cs="Times New Roman"/>
        </w:rPr>
        <w:t xml:space="preserve">Rokiškio </w:t>
      </w:r>
      <w:proofErr w:type="spellStart"/>
      <w:r w:rsidR="005170C1" w:rsidRPr="002B7DAA">
        <w:rPr>
          <w:rFonts w:ascii="Times New Roman" w:hAnsi="Times New Roman" w:cs="Times New Roman"/>
        </w:rPr>
        <w:t>raj</w:t>
      </w:r>
      <w:proofErr w:type="spellEnd"/>
      <w:r w:rsidR="005170C1" w:rsidRPr="002B7DAA">
        <w:rPr>
          <w:rFonts w:ascii="Times New Roman" w:hAnsi="Times New Roman" w:cs="Times New Roman"/>
        </w:rPr>
        <w:t>. savivaldybės švietimo centro anglų k.</w:t>
      </w:r>
      <w:r w:rsidR="00B32075" w:rsidRPr="002B7DAA">
        <w:rPr>
          <w:rFonts w:ascii="Times New Roman" w:hAnsi="Times New Roman" w:cs="Times New Roman"/>
        </w:rPr>
        <w:t xml:space="preserve"> organizuojamus</w:t>
      </w:r>
      <w:r w:rsidR="005170C1" w:rsidRPr="002B7DAA">
        <w:rPr>
          <w:rFonts w:ascii="Times New Roman" w:hAnsi="Times New Roman" w:cs="Times New Roman"/>
        </w:rPr>
        <w:t xml:space="preserve"> mokym</w:t>
      </w:r>
      <w:r w:rsidR="00EA48E6" w:rsidRPr="002B7DAA">
        <w:rPr>
          <w:rFonts w:ascii="Times New Roman" w:hAnsi="Times New Roman" w:cs="Times New Roman"/>
        </w:rPr>
        <w:t>us, baigė</w:t>
      </w:r>
      <w:r w:rsidR="005170C1" w:rsidRPr="002B7DAA">
        <w:rPr>
          <w:rFonts w:ascii="Times New Roman" w:hAnsi="Times New Roman" w:cs="Times New Roman"/>
        </w:rPr>
        <w:t xml:space="preserve"> nuotolini</w:t>
      </w:r>
      <w:r w:rsidR="00EA48E6" w:rsidRPr="002B7DAA">
        <w:rPr>
          <w:rFonts w:ascii="Times New Roman" w:hAnsi="Times New Roman" w:cs="Times New Roman"/>
        </w:rPr>
        <w:t>us</w:t>
      </w:r>
      <w:r w:rsidR="005170C1" w:rsidRPr="002B7DAA">
        <w:rPr>
          <w:rFonts w:ascii="Times New Roman" w:hAnsi="Times New Roman" w:cs="Times New Roman"/>
        </w:rPr>
        <w:t xml:space="preserve"> </w:t>
      </w:r>
      <w:proofErr w:type="spellStart"/>
      <w:r w:rsidR="005170C1" w:rsidRPr="002B7DAA">
        <w:rPr>
          <w:rFonts w:ascii="Times New Roman" w:hAnsi="Times New Roman" w:cs="Times New Roman"/>
        </w:rPr>
        <w:t>verslokursai.lt</w:t>
      </w:r>
      <w:proofErr w:type="spellEnd"/>
      <w:r w:rsidR="005170C1" w:rsidRPr="002B7DAA">
        <w:rPr>
          <w:rFonts w:ascii="Times New Roman" w:hAnsi="Times New Roman" w:cs="Times New Roman"/>
        </w:rPr>
        <w:t xml:space="preserve"> </w:t>
      </w:r>
      <w:r w:rsidR="00EA48E6" w:rsidRPr="002B7DAA">
        <w:rPr>
          <w:rFonts w:ascii="Times New Roman" w:hAnsi="Times New Roman" w:cs="Times New Roman"/>
        </w:rPr>
        <w:t xml:space="preserve">mokymus kompetencijų ugdymui. </w:t>
      </w:r>
      <w:r w:rsidR="00084AF0" w:rsidRPr="002B7DAA">
        <w:rPr>
          <w:rFonts w:ascii="Times New Roman" w:hAnsi="Times New Roman" w:cs="Times New Roman"/>
        </w:rPr>
        <w:lastRenderedPageBreak/>
        <w:t xml:space="preserve">Ataskaitiniais metais </w:t>
      </w:r>
      <w:r w:rsidR="00E3210E" w:rsidRPr="002B7DAA">
        <w:rPr>
          <w:rFonts w:ascii="Times New Roman" w:hAnsi="Times New Roman" w:cs="Times New Roman"/>
        </w:rPr>
        <w:t>47</w:t>
      </w:r>
      <w:r w:rsidR="00B32075" w:rsidRPr="002B7DAA">
        <w:rPr>
          <w:rFonts w:ascii="Times New Roman" w:hAnsi="Times New Roman" w:cs="Times New Roman"/>
        </w:rPr>
        <w:t xml:space="preserve"> darbuotojai dalyvavo </w:t>
      </w:r>
      <w:r w:rsidR="00084AF0" w:rsidRPr="002B7DAA">
        <w:rPr>
          <w:rFonts w:ascii="Times New Roman" w:hAnsi="Times New Roman" w:cs="Times New Roman"/>
        </w:rPr>
        <w:t xml:space="preserve">seminaruose, konferencijose, </w:t>
      </w:r>
      <w:r w:rsidR="00E3210E" w:rsidRPr="002B7DAA">
        <w:rPr>
          <w:rFonts w:ascii="Times New Roman" w:hAnsi="Times New Roman" w:cs="Times New Roman"/>
        </w:rPr>
        <w:t xml:space="preserve">stovyklose, stažuotėse. </w:t>
      </w:r>
      <w:r w:rsidR="00BB7D66" w:rsidRPr="002B7DAA">
        <w:rPr>
          <w:rFonts w:ascii="Times New Roman" w:hAnsi="Times New Roman" w:cs="Times New Roman"/>
        </w:rPr>
        <w:t>Dalykinės praktinės</w:t>
      </w:r>
      <w:r w:rsidR="008E71F0" w:rsidRPr="002B7DAA">
        <w:rPr>
          <w:rFonts w:ascii="Times New Roman" w:hAnsi="Times New Roman" w:cs="Times New Roman"/>
        </w:rPr>
        <w:t xml:space="preserve"> pagalbos tikslais registruot</w:t>
      </w:r>
      <w:r w:rsidR="00E3210E" w:rsidRPr="002B7DAA">
        <w:rPr>
          <w:rFonts w:ascii="Times New Roman" w:hAnsi="Times New Roman" w:cs="Times New Roman"/>
        </w:rPr>
        <w:t>os</w:t>
      </w:r>
      <w:r w:rsidR="008E71F0" w:rsidRPr="002B7DAA">
        <w:rPr>
          <w:rFonts w:ascii="Times New Roman" w:hAnsi="Times New Roman" w:cs="Times New Roman"/>
        </w:rPr>
        <w:t xml:space="preserve"> </w:t>
      </w:r>
      <w:r w:rsidR="00E3210E" w:rsidRPr="002B7DAA">
        <w:rPr>
          <w:rFonts w:ascii="Times New Roman" w:hAnsi="Times New Roman" w:cs="Times New Roman"/>
        </w:rPr>
        <w:t>24</w:t>
      </w:r>
      <w:r w:rsidR="00BB7D66" w:rsidRPr="002B7DAA">
        <w:rPr>
          <w:rFonts w:ascii="Times New Roman" w:hAnsi="Times New Roman" w:cs="Times New Roman"/>
        </w:rPr>
        <w:t xml:space="preserve"> </w:t>
      </w:r>
      <w:r w:rsidR="00E5205B" w:rsidRPr="002B7DAA">
        <w:rPr>
          <w:rFonts w:ascii="Times New Roman" w:hAnsi="Times New Roman" w:cs="Times New Roman"/>
        </w:rPr>
        <w:t xml:space="preserve">viešosios bibliotekos specialistų </w:t>
      </w:r>
      <w:r w:rsidR="00BB7D66" w:rsidRPr="002B7DAA">
        <w:rPr>
          <w:rFonts w:ascii="Times New Roman" w:hAnsi="Times New Roman" w:cs="Times New Roman"/>
        </w:rPr>
        <w:t>išvyk</w:t>
      </w:r>
      <w:r w:rsidR="00E3210E" w:rsidRPr="002B7DAA">
        <w:rPr>
          <w:rFonts w:ascii="Times New Roman" w:hAnsi="Times New Roman" w:cs="Times New Roman"/>
        </w:rPr>
        <w:t>os</w:t>
      </w:r>
      <w:r w:rsidR="00BB7D66" w:rsidRPr="002B7DAA">
        <w:rPr>
          <w:rFonts w:ascii="Times New Roman" w:hAnsi="Times New Roman" w:cs="Times New Roman"/>
        </w:rPr>
        <w:t xml:space="preserve"> į rajono bibliotekas</w:t>
      </w:r>
      <w:r w:rsidR="00E3210E" w:rsidRPr="002B7DAA">
        <w:rPr>
          <w:rFonts w:ascii="Times New Roman" w:hAnsi="Times New Roman" w:cs="Times New Roman"/>
        </w:rPr>
        <w:t>.</w:t>
      </w:r>
      <w:r w:rsidR="00FC4763" w:rsidRPr="002B7DAA">
        <w:rPr>
          <w:rFonts w:ascii="Times New Roman" w:hAnsi="Times New Roman" w:cs="Times New Roman"/>
        </w:rPr>
        <w:t xml:space="preserve"> Pasiekimai: 2017 metais kvalif</w:t>
      </w:r>
      <w:r w:rsidR="00B32075" w:rsidRPr="002B7DAA">
        <w:rPr>
          <w:rFonts w:ascii="Times New Roman" w:hAnsi="Times New Roman" w:cs="Times New Roman"/>
        </w:rPr>
        <w:t xml:space="preserve">ikacija ir kompetencijos įgytos nuotoliniu mokymosi būdu, </w:t>
      </w:r>
      <w:r w:rsidR="00FC4763" w:rsidRPr="002B7DAA">
        <w:rPr>
          <w:rFonts w:ascii="Times New Roman" w:hAnsi="Times New Roman" w:cs="Times New Roman"/>
        </w:rPr>
        <w:t xml:space="preserve">pirmą kartą dalyvauta </w:t>
      </w:r>
      <w:proofErr w:type="spellStart"/>
      <w:r w:rsidR="00FC4763" w:rsidRPr="002B7DAA">
        <w:rPr>
          <w:rFonts w:ascii="Times New Roman" w:hAnsi="Times New Roman" w:cs="Times New Roman"/>
        </w:rPr>
        <w:t>edukatorių</w:t>
      </w:r>
      <w:proofErr w:type="spellEnd"/>
      <w:r w:rsidR="00FC4763" w:rsidRPr="002B7DAA">
        <w:rPr>
          <w:rFonts w:ascii="Times New Roman" w:hAnsi="Times New Roman" w:cs="Times New Roman"/>
        </w:rPr>
        <w:t xml:space="preserve"> stovykloje, pasinaudota Panevėžio apskrities viešosios bibliotekos išvažiuojamųjų sem</w:t>
      </w:r>
      <w:r w:rsidR="00D65B70" w:rsidRPr="002B7DAA">
        <w:rPr>
          <w:rFonts w:ascii="Times New Roman" w:hAnsi="Times New Roman" w:cs="Times New Roman"/>
        </w:rPr>
        <w:t>inarų galimybėmis Rokiškyje.</w:t>
      </w:r>
    </w:p>
    <w:p w14:paraId="0346968A" w14:textId="77777777" w:rsidR="00D95104" w:rsidRPr="002B7DAA" w:rsidRDefault="00D95104" w:rsidP="00D95104">
      <w:pPr>
        <w:spacing w:after="0" w:line="240" w:lineRule="auto"/>
        <w:ind w:firstLine="567"/>
        <w:jc w:val="both"/>
        <w:rPr>
          <w:rFonts w:ascii="Times New Roman" w:hAnsi="Times New Roman" w:cs="Times New Roman"/>
          <w:sz w:val="8"/>
          <w:szCs w:val="8"/>
        </w:rPr>
      </w:pPr>
    </w:p>
    <w:p w14:paraId="72221869" w14:textId="5126DA9B" w:rsidR="00D563FE" w:rsidRPr="002B7DAA" w:rsidRDefault="005E4167" w:rsidP="00D95104">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Renginių organizavim</w:t>
      </w:r>
      <w:r w:rsidR="007E1625" w:rsidRPr="002B7DAA">
        <w:rPr>
          <w:rFonts w:ascii="Times New Roman" w:hAnsi="Times New Roman" w:cs="Times New Roman"/>
          <w:b/>
          <w:u w:val="single"/>
        </w:rPr>
        <w:t>o veikla</w:t>
      </w:r>
      <w:r w:rsidRPr="002B7DAA">
        <w:rPr>
          <w:rFonts w:ascii="Times New Roman" w:hAnsi="Times New Roman" w:cs="Times New Roman"/>
          <w:b/>
          <w:u w:val="single"/>
        </w:rPr>
        <w:t>.</w:t>
      </w:r>
    </w:p>
    <w:p w14:paraId="76F2B55F" w14:textId="51D6694F" w:rsidR="006D6A96" w:rsidRPr="002B7DAA" w:rsidRDefault="006B25CC" w:rsidP="00D95104">
      <w:pPr>
        <w:spacing w:after="0" w:line="240" w:lineRule="auto"/>
        <w:ind w:firstLine="567"/>
        <w:jc w:val="both"/>
        <w:rPr>
          <w:rFonts w:ascii="Times New Roman" w:eastAsia="Calibri" w:hAnsi="Times New Roman" w:cs="Times New Roman"/>
        </w:rPr>
      </w:pPr>
      <w:r w:rsidRPr="002B7DAA">
        <w:rPr>
          <w:rFonts w:ascii="Times New Roman" w:hAnsi="Times New Roman" w:cs="Times New Roman"/>
        </w:rPr>
        <w:t>S</w:t>
      </w:r>
      <w:r w:rsidRPr="002B7DAA">
        <w:rPr>
          <w:rFonts w:ascii="Times New Roman" w:eastAsia="Times New Roman" w:hAnsi="Times New Roman" w:cs="Times New Roman"/>
        </w:rPr>
        <w:t>urengt</w:t>
      </w:r>
      <w:r w:rsidR="000D4CB3" w:rsidRPr="002B7DAA">
        <w:rPr>
          <w:rFonts w:ascii="Times New Roman" w:eastAsia="Times New Roman" w:hAnsi="Times New Roman" w:cs="Times New Roman"/>
        </w:rPr>
        <w:t>a</w:t>
      </w:r>
      <w:r w:rsidRPr="002B7DAA">
        <w:rPr>
          <w:rFonts w:ascii="Times New Roman" w:eastAsia="Times New Roman" w:hAnsi="Times New Roman" w:cs="Times New Roman"/>
        </w:rPr>
        <w:t xml:space="preserve"> </w:t>
      </w:r>
      <w:r w:rsidR="00705571" w:rsidRPr="002B7DAA">
        <w:rPr>
          <w:rFonts w:ascii="Times New Roman" w:eastAsia="Times New Roman" w:hAnsi="Times New Roman" w:cs="Times New Roman"/>
        </w:rPr>
        <w:t>1</w:t>
      </w:r>
      <w:r w:rsidR="00927416" w:rsidRPr="002B7DAA">
        <w:rPr>
          <w:rFonts w:ascii="Times New Roman" w:eastAsia="Times New Roman" w:hAnsi="Times New Roman" w:cs="Times New Roman"/>
        </w:rPr>
        <w:t>510</w:t>
      </w:r>
      <w:r w:rsidRPr="002B7DAA">
        <w:rPr>
          <w:rFonts w:ascii="Times New Roman" w:eastAsia="Times New Roman" w:hAnsi="Times New Roman" w:cs="Times New Roman"/>
        </w:rPr>
        <w:t xml:space="preserve"> rengini</w:t>
      </w:r>
      <w:r w:rsidR="000D4CB3" w:rsidRPr="002B7DAA">
        <w:rPr>
          <w:rFonts w:ascii="Times New Roman" w:eastAsia="Times New Roman" w:hAnsi="Times New Roman" w:cs="Times New Roman"/>
        </w:rPr>
        <w:t>ų</w:t>
      </w:r>
      <w:r w:rsidR="00A9131E" w:rsidRPr="002B7DAA">
        <w:rPr>
          <w:rFonts w:ascii="Times New Roman" w:eastAsia="Times New Roman" w:hAnsi="Times New Roman" w:cs="Times New Roman"/>
        </w:rPr>
        <w:t xml:space="preserve">, iš kurių </w:t>
      </w:r>
      <w:r w:rsidR="00927416" w:rsidRPr="002B7DAA">
        <w:rPr>
          <w:rFonts w:ascii="Times New Roman" w:eastAsia="Times New Roman" w:hAnsi="Times New Roman" w:cs="Times New Roman"/>
        </w:rPr>
        <w:t>668</w:t>
      </w:r>
      <w:r w:rsidR="00A9131E" w:rsidRPr="002B7DAA">
        <w:rPr>
          <w:rFonts w:ascii="Times New Roman" w:eastAsia="Times New Roman" w:hAnsi="Times New Roman" w:cs="Times New Roman"/>
        </w:rPr>
        <w:t xml:space="preserve"> žodiniai ir </w:t>
      </w:r>
      <w:r w:rsidR="00927416" w:rsidRPr="002B7DAA">
        <w:rPr>
          <w:rFonts w:ascii="Times New Roman" w:eastAsia="Times New Roman" w:hAnsi="Times New Roman" w:cs="Times New Roman"/>
        </w:rPr>
        <w:t>842</w:t>
      </w:r>
      <w:r w:rsidR="00A9131E" w:rsidRPr="002B7DAA">
        <w:rPr>
          <w:rFonts w:ascii="Times New Roman" w:eastAsia="Times New Roman" w:hAnsi="Times New Roman" w:cs="Times New Roman"/>
        </w:rPr>
        <w:t xml:space="preserve"> vaizdiniai. </w:t>
      </w:r>
      <w:r w:rsidR="00927416" w:rsidRPr="002B7DAA">
        <w:rPr>
          <w:rFonts w:ascii="Times New Roman" w:eastAsia="Times New Roman" w:hAnsi="Times New Roman" w:cs="Times New Roman"/>
        </w:rPr>
        <w:t>Vaikams pravesta</w:t>
      </w:r>
      <w:r w:rsidR="009E155E" w:rsidRPr="002B7DAA">
        <w:rPr>
          <w:rFonts w:ascii="Times New Roman" w:eastAsia="Times New Roman" w:hAnsi="Times New Roman" w:cs="Times New Roman"/>
        </w:rPr>
        <w:t>s</w:t>
      </w:r>
      <w:r w:rsidR="00927416" w:rsidRPr="002B7DAA">
        <w:rPr>
          <w:rFonts w:ascii="Times New Roman" w:eastAsia="Times New Roman" w:hAnsi="Times New Roman" w:cs="Times New Roman"/>
        </w:rPr>
        <w:t xml:space="preserve"> 271 renginys.</w:t>
      </w:r>
      <w:r w:rsidRPr="002B7DAA">
        <w:rPr>
          <w:rFonts w:ascii="Times New Roman" w:eastAsia="Times New Roman" w:hAnsi="Times New Roman" w:cs="Times New Roman"/>
        </w:rPr>
        <w:t xml:space="preserve"> Rokiškio Juozo Keliuočio viešojoje bibliotekoje vyko </w:t>
      </w:r>
      <w:r w:rsidR="00927416" w:rsidRPr="002B7DAA">
        <w:rPr>
          <w:rFonts w:ascii="Times New Roman" w:eastAsia="Times New Roman" w:hAnsi="Times New Roman" w:cs="Times New Roman"/>
        </w:rPr>
        <w:t>129</w:t>
      </w:r>
      <w:r w:rsidR="00A9131E" w:rsidRPr="002B7DAA">
        <w:rPr>
          <w:rFonts w:ascii="Times New Roman" w:eastAsia="Times New Roman" w:hAnsi="Times New Roman" w:cs="Times New Roman"/>
        </w:rPr>
        <w:t xml:space="preserve"> žodiniai renginiai, </w:t>
      </w:r>
      <w:r w:rsidR="00927416" w:rsidRPr="002B7DAA">
        <w:rPr>
          <w:rFonts w:ascii="Times New Roman" w:eastAsia="Times New Roman" w:hAnsi="Times New Roman" w:cs="Times New Roman"/>
        </w:rPr>
        <w:t>88</w:t>
      </w:r>
      <w:r w:rsidR="00A9131E" w:rsidRPr="002B7DAA">
        <w:rPr>
          <w:rFonts w:ascii="Times New Roman" w:eastAsia="Times New Roman" w:hAnsi="Times New Roman" w:cs="Times New Roman"/>
        </w:rPr>
        <w:t xml:space="preserve"> vaizdini</w:t>
      </w:r>
      <w:r w:rsidR="00FF3E35" w:rsidRPr="002B7DAA">
        <w:rPr>
          <w:rFonts w:ascii="Times New Roman" w:eastAsia="Times New Roman" w:hAnsi="Times New Roman" w:cs="Times New Roman"/>
        </w:rPr>
        <w:t>ai</w:t>
      </w:r>
      <w:r w:rsidRPr="002B7DAA">
        <w:rPr>
          <w:rFonts w:ascii="Times New Roman" w:eastAsia="Times New Roman" w:hAnsi="Times New Roman" w:cs="Times New Roman"/>
        </w:rPr>
        <w:t xml:space="preserve"> rengini</w:t>
      </w:r>
      <w:r w:rsidR="00FF3E35" w:rsidRPr="002B7DAA">
        <w:rPr>
          <w:rFonts w:ascii="Times New Roman" w:eastAsia="Times New Roman" w:hAnsi="Times New Roman" w:cs="Times New Roman"/>
        </w:rPr>
        <w:t>ai</w:t>
      </w:r>
      <w:r w:rsidR="00705571" w:rsidRPr="002B7DAA">
        <w:rPr>
          <w:rFonts w:ascii="Times New Roman" w:eastAsia="Times New Roman" w:hAnsi="Times New Roman" w:cs="Times New Roman"/>
        </w:rPr>
        <w:t>.</w:t>
      </w:r>
      <w:r w:rsidR="00B33547" w:rsidRPr="002B7DAA">
        <w:rPr>
          <w:rFonts w:ascii="Times New Roman" w:eastAsia="Times New Roman" w:hAnsi="Times New Roman" w:cs="Times New Roman"/>
        </w:rPr>
        <w:t xml:space="preserve"> </w:t>
      </w:r>
      <w:r w:rsidR="00903761" w:rsidRPr="002B7DAA">
        <w:rPr>
          <w:rFonts w:ascii="Times New Roman" w:eastAsia="Times New Roman" w:hAnsi="Times New Roman" w:cs="Times New Roman"/>
        </w:rPr>
        <w:t>L</w:t>
      </w:r>
      <w:r w:rsidR="00B33547" w:rsidRPr="002B7DAA">
        <w:rPr>
          <w:rFonts w:ascii="Times New Roman" w:eastAsia="Times New Roman" w:hAnsi="Times New Roman" w:cs="Times New Roman"/>
        </w:rPr>
        <w:t>ankytojų skaičius</w:t>
      </w:r>
      <w:r w:rsidR="00903761" w:rsidRPr="002B7DAA">
        <w:rPr>
          <w:rFonts w:ascii="Times New Roman" w:eastAsia="Times New Roman" w:hAnsi="Times New Roman" w:cs="Times New Roman"/>
        </w:rPr>
        <w:t xml:space="preserve"> renginiuose</w:t>
      </w:r>
      <w:r w:rsidR="00195AFF" w:rsidRPr="002B7DAA">
        <w:rPr>
          <w:rFonts w:ascii="Times New Roman" w:eastAsia="Times New Roman" w:hAnsi="Times New Roman" w:cs="Times New Roman"/>
        </w:rPr>
        <w:t xml:space="preserve"> 201</w:t>
      </w:r>
      <w:r w:rsidR="00FF3E35" w:rsidRPr="002B7DAA">
        <w:rPr>
          <w:rFonts w:ascii="Times New Roman" w:eastAsia="Times New Roman" w:hAnsi="Times New Roman" w:cs="Times New Roman"/>
        </w:rPr>
        <w:t>7</w:t>
      </w:r>
      <w:r w:rsidR="00195AFF" w:rsidRPr="002B7DAA">
        <w:rPr>
          <w:rFonts w:ascii="Times New Roman" w:eastAsia="Times New Roman" w:hAnsi="Times New Roman" w:cs="Times New Roman"/>
        </w:rPr>
        <w:t xml:space="preserve"> m.</w:t>
      </w:r>
      <w:r w:rsidR="00903761" w:rsidRPr="002B7DAA">
        <w:rPr>
          <w:rFonts w:ascii="Times New Roman" w:eastAsia="Times New Roman" w:hAnsi="Times New Roman" w:cs="Times New Roman"/>
        </w:rPr>
        <w:t xml:space="preserve"> </w:t>
      </w:r>
      <w:r w:rsidR="00FF3E35" w:rsidRPr="002B7DAA">
        <w:rPr>
          <w:rFonts w:ascii="Times New Roman" w:eastAsia="Times New Roman" w:hAnsi="Times New Roman" w:cs="Times New Roman"/>
        </w:rPr>
        <w:t>buvo</w:t>
      </w:r>
      <w:r w:rsidR="00B33547" w:rsidRPr="002B7DAA">
        <w:rPr>
          <w:rFonts w:ascii="Times New Roman" w:eastAsia="Times New Roman" w:hAnsi="Times New Roman" w:cs="Times New Roman"/>
        </w:rPr>
        <w:t xml:space="preserve"> </w:t>
      </w:r>
      <w:r w:rsidR="00FF3E35" w:rsidRPr="002B7DAA">
        <w:rPr>
          <w:rFonts w:ascii="Times New Roman" w:eastAsia="Times New Roman" w:hAnsi="Times New Roman" w:cs="Times New Roman"/>
        </w:rPr>
        <w:t>30121.</w:t>
      </w:r>
      <w:r w:rsidR="006E60DE" w:rsidRPr="002B7DAA">
        <w:rPr>
          <w:rFonts w:ascii="Times New Roman" w:eastAsia="Times New Roman" w:hAnsi="Times New Roman" w:cs="Times New Roman"/>
        </w:rPr>
        <w:t xml:space="preserve"> </w:t>
      </w:r>
      <w:r w:rsidR="00BB0DB9" w:rsidRPr="002B7DAA">
        <w:rPr>
          <w:rFonts w:ascii="Times New Roman" w:eastAsia="Calibri" w:hAnsi="Times New Roman" w:cs="Times New Roman"/>
        </w:rPr>
        <w:t>Prasmingais renginiais paminėti 2017-ieji – Kalbos kultūros metai. Antrus metus dalyvauta Valstybinės lietuvių kalbos komisijos inicijuotose  Lietuvių kalbos dienose</w:t>
      </w:r>
      <w:r w:rsidR="006D6A96" w:rsidRPr="002B7DAA">
        <w:rPr>
          <w:rFonts w:ascii="Times New Roman" w:eastAsia="Calibri" w:hAnsi="Times New Roman" w:cs="Times New Roman"/>
        </w:rPr>
        <w:t>,</w:t>
      </w:r>
      <w:r w:rsidR="00BB0DB9" w:rsidRPr="002B7DAA">
        <w:rPr>
          <w:rFonts w:ascii="Times New Roman" w:eastAsia="Calibri" w:hAnsi="Times New Roman" w:cs="Times New Roman"/>
        </w:rPr>
        <w:t xml:space="preserve"> kurių metu vykdytos projekto „Lietuvos kodas – lietuvių kalba“ veiklos</w:t>
      </w:r>
      <w:r w:rsidR="006D6A96" w:rsidRPr="002B7DAA">
        <w:rPr>
          <w:rFonts w:ascii="Times New Roman" w:eastAsia="Calibri" w:hAnsi="Times New Roman" w:cs="Times New Roman"/>
        </w:rPr>
        <w:t>. Tradiciškai, kovo 20-26 d. viešoji biblioteka ir filialai įsijungė į veiksmo savaitę  „Be patyčių“.</w:t>
      </w:r>
      <w:r w:rsidR="009E155E" w:rsidRPr="002B7DAA">
        <w:rPr>
          <w:rFonts w:ascii="Times New Roman" w:eastAsia="Calibri" w:hAnsi="Times New Roman" w:cs="Times New Roman"/>
        </w:rPr>
        <w:t xml:space="preserve"> </w:t>
      </w:r>
      <w:r w:rsidR="006D6A96" w:rsidRPr="002B7DAA">
        <w:rPr>
          <w:rFonts w:ascii="Times New Roman" w:eastAsia="Calibri" w:hAnsi="Times New Roman" w:cs="Times New Roman"/>
        </w:rPr>
        <w:t xml:space="preserve">Įvairiais renginiais paminėta Nacionalinė bibliotekų </w:t>
      </w:r>
      <w:r w:rsidR="00B32075" w:rsidRPr="002B7DAA">
        <w:rPr>
          <w:rFonts w:ascii="Times New Roman" w:eastAsia="Calibri" w:hAnsi="Times New Roman" w:cs="Times New Roman"/>
        </w:rPr>
        <w:t>savaitė – su 2017 metų šūkiu: „</w:t>
      </w:r>
      <w:r w:rsidR="006D6A96" w:rsidRPr="002B7DAA">
        <w:rPr>
          <w:rFonts w:ascii="Times New Roman" w:eastAsia="Calibri" w:hAnsi="Times New Roman" w:cs="Times New Roman"/>
        </w:rPr>
        <w:t>Tu esi biblioteka. Tu gali ją keisti. Kurkime biblioteką kartu</w:t>
      </w:r>
      <w:r w:rsidR="009E155E" w:rsidRPr="002B7DAA">
        <w:rPr>
          <w:rFonts w:ascii="Times New Roman" w:eastAsia="Calibri" w:hAnsi="Times New Roman" w:cs="Times New Roman"/>
        </w:rPr>
        <w:t>“</w:t>
      </w:r>
      <w:r w:rsidR="006D6A96" w:rsidRPr="002B7DAA">
        <w:rPr>
          <w:rFonts w:ascii="Times New Roman" w:eastAsia="Calibri" w:hAnsi="Times New Roman" w:cs="Times New Roman"/>
        </w:rPr>
        <w:t>. Vyko renginių ciklas „Literatūra laiko sūpuoklėse“. 2017 metais organizuotos literatūrinės popietės, knygų, kultūros leidinių ir parodų pristatymai.</w:t>
      </w:r>
      <w:r w:rsidR="00BC3FB3" w:rsidRPr="002B7DAA">
        <w:rPr>
          <w:rFonts w:ascii="Times New Roman" w:eastAsia="Calibri" w:hAnsi="Times New Roman" w:cs="Times New Roman"/>
        </w:rPr>
        <w:t xml:space="preserve"> </w:t>
      </w:r>
      <w:r w:rsidR="006D6A96" w:rsidRPr="002B7DAA">
        <w:rPr>
          <w:rFonts w:ascii="Times New Roman" w:eastAsia="Calibri" w:hAnsi="Times New Roman" w:cs="Times New Roman"/>
        </w:rPr>
        <w:t>Du literatūrinius susitikimus rokiškėnams dovanojo Panevėžio apskrities Gabrielės Petkevičaitė</w:t>
      </w:r>
      <w:r w:rsidR="00B32075" w:rsidRPr="002B7DAA">
        <w:rPr>
          <w:rFonts w:ascii="Times New Roman" w:eastAsia="Calibri" w:hAnsi="Times New Roman" w:cs="Times New Roman"/>
        </w:rPr>
        <w:t xml:space="preserve">s-Bitės viešosios bibliotekos </w:t>
      </w:r>
      <w:r w:rsidR="006D6A96" w:rsidRPr="002B7DAA">
        <w:rPr>
          <w:rFonts w:ascii="Times New Roman" w:eastAsia="Calibri" w:hAnsi="Times New Roman" w:cs="Times New Roman"/>
        </w:rPr>
        <w:t xml:space="preserve">projektas „Literatūros ir kino dienos </w:t>
      </w:r>
      <w:r w:rsidR="000D4CB3" w:rsidRPr="002B7DAA">
        <w:rPr>
          <w:rFonts w:ascii="Times New Roman" w:eastAsia="Calibri" w:hAnsi="Times New Roman" w:cs="Times New Roman"/>
        </w:rPr>
        <w:t>b</w:t>
      </w:r>
      <w:r w:rsidR="006D6A96" w:rsidRPr="002B7DAA">
        <w:rPr>
          <w:rFonts w:ascii="Times New Roman" w:eastAsia="Calibri" w:hAnsi="Times New Roman" w:cs="Times New Roman"/>
        </w:rPr>
        <w:t>ibliotekoje“</w:t>
      </w:r>
      <w:r w:rsidR="00BC3FB3" w:rsidRPr="002B7DAA">
        <w:rPr>
          <w:rFonts w:ascii="Times New Roman" w:eastAsia="Calibri" w:hAnsi="Times New Roman" w:cs="Times New Roman"/>
        </w:rPr>
        <w:t>.</w:t>
      </w:r>
      <w:r w:rsidR="006D6A96" w:rsidRPr="002B7DAA">
        <w:rPr>
          <w:rFonts w:ascii="Times New Roman" w:eastAsia="Calibri" w:hAnsi="Times New Roman" w:cs="Times New Roman"/>
        </w:rPr>
        <w:t xml:space="preserve"> </w:t>
      </w:r>
      <w:r w:rsidR="006D6A96" w:rsidRPr="002B7DAA">
        <w:rPr>
          <w:rFonts w:ascii="Times New Roman" w:hAnsi="Times New Roman" w:cs="Times New Roman"/>
        </w:rPr>
        <w:t>Rokiškio krašte nuskambėjo Poezijos pavasaris</w:t>
      </w:r>
      <w:r w:rsidR="00BC3FB3" w:rsidRPr="002B7DAA">
        <w:rPr>
          <w:rFonts w:ascii="Times New Roman" w:hAnsi="Times New Roman" w:cs="Times New Roman"/>
        </w:rPr>
        <w:t>,</w:t>
      </w:r>
      <w:r w:rsidR="006D6A96" w:rsidRPr="002B7DAA">
        <w:rPr>
          <w:rFonts w:ascii="Times New Roman" w:hAnsi="Times New Roman" w:cs="Times New Roman"/>
        </w:rPr>
        <w:t xml:space="preserve"> 2017</w:t>
      </w:r>
      <w:r w:rsidR="009E155E" w:rsidRPr="002B7DAA">
        <w:rPr>
          <w:rFonts w:ascii="Times New Roman" w:hAnsi="Times New Roman" w:cs="Times New Roman"/>
        </w:rPr>
        <w:t xml:space="preserve"> m. </w:t>
      </w:r>
      <w:r w:rsidR="006D6A96" w:rsidRPr="002B7DAA">
        <w:rPr>
          <w:rFonts w:ascii="Times New Roman" w:hAnsi="Times New Roman" w:cs="Times New Roman"/>
        </w:rPr>
        <w:t>įvairiapusiškai paminėta gegužės 9-oji – Europos diena</w:t>
      </w:r>
      <w:r w:rsidR="00BC3FB3" w:rsidRPr="002B7DAA">
        <w:rPr>
          <w:rFonts w:ascii="Times New Roman" w:hAnsi="Times New Roman" w:cs="Times New Roman"/>
        </w:rPr>
        <w:t>.</w:t>
      </w:r>
      <w:r w:rsidR="006D6A96" w:rsidRPr="002B7DAA">
        <w:rPr>
          <w:rFonts w:ascii="Times New Roman" w:hAnsi="Times New Roman" w:cs="Times New Roman"/>
        </w:rPr>
        <w:t xml:space="preserve"> Rokiškio </w:t>
      </w:r>
      <w:r w:rsidR="000D4CB3" w:rsidRPr="002B7DAA">
        <w:rPr>
          <w:rFonts w:ascii="Times New Roman" w:hAnsi="Times New Roman" w:cs="Times New Roman"/>
        </w:rPr>
        <w:t>mieste</w:t>
      </w:r>
      <w:r w:rsidR="006D6A96" w:rsidRPr="002B7DAA">
        <w:rPr>
          <w:rFonts w:ascii="Times New Roman" w:hAnsi="Times New Roman" w:cs="Times New Roman"/>
        </w:rPr>
        <w:t xml:space="preserve"> vyko 10-osios Liudo Dovydėno premijos </w:t>
      </w:r>
      <w:r w:rsidR="009E155E" w:rsidRPr="002B7DAA">
        <w:rPr>
          <w:rFonts w:ascii="Times New Roman" w:hAnsi="Times New Roman" w:cs="Times New Roman"/>
        </w:rPr>
        <w:t>į</w:t>
      </w:r>
      <w:r w:rsidR="006D6A96" w:rsidRPr="002B7DAA">
        <w:rPr>
          <w:rFonts w:ascii="Times New Roman" w:hAnsi="Times New Roman" w:cs="Times New Roman"/>
        </w:rPr>
        <w:t>teikimo iškilmės</w:t>
      </w:r>
      <w:r w:rsidR="00BC3FB3" w:rsidRPr="002B7DAA">
        <w:rPr>
          <w:rFonts w:ascii="Times New Roman" w:hAnsi="Times New Roman" w:cs="Times New Roman"/>
        </w:rPr>
        <w:t>.</w:t>
      </w:r>
      <w:r w:rsidR="006D6A96" w:rsidRPr="002B7DAA">
        <w:rPr>
          <w:rFonts w:ascii="Times New Roman" w:hAnsi="Times New Roman" w:cs="Times New Roman"/>
        </w:rPr>
        <w:t xml:space="preserve"> Išskirtinai paminėtos Juozo Keliuočio 115-osios gimimo metinės</w:t>
      </w:r>
      <w:r w:rsidR="009E155E" w:rsidRPr="002B7DAA">
        <w:rPr>
          <w:rFonts w:ascii="Times New Roman" w:hAnsi="Times New Roman" w:cs="Times New Roman"/>
        </w:rPr>
        <w:t>: įteikta</w:t>
      </w:r>
      <w:r w:rsidR="00A2747A" w:rsidRPr="002B7DAA">
        <w:rPr>
          <w:rFonts w:ascii="Times New Roman" w:hAnsi="Times New Roman" w:cs="Times New Roman"/>
        </w:rPr>
        <w:t xml:space="preserve"> </w:t>
      </w:r>
      <w:r w:rsidR="009E155E" w:rsidRPr="002B7DAA">
        <w:rPr>
          <w:rFonts w:ascii="Times New Roman" w:hAnsi="Times New Roman" w:cs="Times New Roman"/>
        </w:rPr>
        <w:t xml:space="preserve">11-oji Juozo Keliuočio literatūrinė premija, vyko respublikinė konferencija. </w:t>
      </w:r>
      <w:r w:rsidR="006D6A96" w:rsidRPr="002B7DAA">
        <w:rPr>
          <w:rFonts w:ascii="Times New Roman" w:eastAsia="Calibri" w:hAnsi="Times New Roman" w:cs="Times New Roman"/>
        </w:rPr>
        <w:t xml:space="preserve">Viešojoje bibliotekoje ir filialuose vyko </w:t>
      </w:r>
      <w:hyperlink r:id="rId12" w:tgtFrame="_blank" w:history="1">
        <w:r w:rsidR="006D6A96" w:rsidRPr="002B7DAA">
          <w:rPr>
            <w:rFonts w:ascii="Times New Roman" w:eastAsia="Calibri" w:hAnsi="Times New Roman" w:cs="Times New Roman"/>
          </w:rPr>
          <w:t>Suaugusiųjų mokymosi savaitės „Mokymosi galia ir žavesys“</w:t>
        </w:r>
      </w:hyperlink>
      <w:r w:rsidR="006D6A96" w:rsidRPr="002B7DAA">
        <w:rPr>
          <w:rFonts w:ascii="Times New Roman" w:eastAsia="Calibri" w:hAnsi="Times New Roman" w:cs="Times New Roman"/>
        </w:rPr>
        <w:t xml:space="preserve"> renginiai</w:t>
      </w:r>
      <w:r w:rsidR="00BC3FB3" w:rsidRPr="002B7DAA">
        <w:rPr>
          <w:rFonts w:ascii="Times New Roman" w:eastAsia="Calibri" w:hAnsi="Times New Roman" w:cs="Times New Roman"/>
        </w:rPr>
        <w:t>.</w:t>
      </w:r>
      <w:r w:rsidR="006D6A96" w:rsidRPr="002B7DAA">
        <w:rPr>
          <w:rFonts w:ascii="Times New Roman" w:eastAsia="Calibri" w:hAnsi="Times New Roman" w:cs="Times New Roman"/>
        </w:rPr>
        <w:t xml:space="preserve"> Prasmingai sutiktas Advento ir Kalėdų laukimo laikotarpis </w:t>
      </w:r>
      <w:r w:rsidR="000D4CB3" w:rsidRPr="002B7DAA">
        <w:rPr>
          <w:rFonts w:ascii="Times New Roman" w:eastAsia="Calibri" w:hAnsi="Times New Roman" w:cs="Times New Roman"/>
        </w:rPr>
        <w:t>bei</w:t>
      </w:r>
      <w:r w:rsidR="006D6A96" w:rsidRPr="002B7DAA">
        <w:rPr>
          <w:rFonts w:ascii="Times New Roman" w:eastAsia="Calibri" w:hAnsi="Times New Roman" w:cs="Times New Roman"/>
        </w:rPr>
        <w:t xml:space="preserve"> „K</w:t>
      </w:r>
      <w:r w:rsidR="00BE45C4" w:rsidRPr="002B7DAA">
        <w:rPr>
          <w:rFonts w:ascii="Times New Roman" w:eastAsia="Calibri" w:hAnsi="Times New Roman" w:cs="Times New Roman"/>
        </w:rPr>
        <w:t>nygų Kalėdos</w:t>
      </w:r>
      <w:r w:rsidR="006D6A96" w:rsidRPr="002B7DAA">
        <w:rPr>
          <w:rFonts w:ascii="Times New Roman" w:eastAsia="Calibri" w:hAnsi="Times New Roman" w:cs="Times New Roman"/>
        </w:rPr>
        <w:t xml:space="preserve"> 2017“</w:t>
      </w:r>
      <w:r w:rsidR="00BC3FB3" w:rsidRPr="002B7DAA">
        <w:rPr>
          <w:rFonts w:ascii="Times New Roman" w:eastAsia="Calibri" w:hAnsi="Times New Roman" w:cs="Times New Roman"/>
        </w:rPr>
        <w:t>.</w:t>
      </w:r>
      <w:r w:rsidR="006D6A96" w:rsidRPr="002B7DAA">
        <w:rPr>
          <w:rFonts w:ascii="Times New Roman" w:eastAsia="Calibri" w:hAnsi="Times New Roman" w:cs="Times New Roman"/>
        </w:rPr>
        <w:t xml:space="preserve"> Miestų ir kaimų filialuose 2017 metais pravest</w:t>
      </w:r>
      <w:r w:rsidR="000D4CB3" w:rsidRPr="002B7DAA">
        <w:rPr>
          <w:rFonts w:ascii="Times New Roman" w:eastAsia="Calibri" w:hAnsi="Times New Roman" w:cs="Times New Roman"/>
        </w:rPr>
        <w:t>i</w:t>
      </w:r>
      <w:r w:rsidR="006D6A96" w:rsidRPr="002B7DAA">
        <w:rPr>
          <w:rFonts w:ascii="Times New Roman" w:eastAsia="Calibri" w:hAnsi="Times New Roman" w:cs="Times New Roman"/>
        </w:rPr>
        <w:t xml:space="preserve"> 1293 (539-</w:t>
      </w:r>
      <w:r w:rsidR="001C7D6F" w:rsidRPr="002B7DAA">
        <w:rPr>
          <w:rFonts w:ascii="Times New Roman" w:eastAsia="Calibri" w:hAnsi="Times New Roman" w:cs="Times New Roman"/>
        </w:rPr>
        <w:t xml:space="preserve"> </w:t>
      </w:r>
      <w:r w:rsidR="006D6A96" w:rsidRPr="002B7DAA">
        <w:rPr>
          <w:rFonts w:ascii="Times New Roman" w:eastAsia="Calibri" w:hAnsi="Times New Roman" w:cs="Times New Roman"/>
        </w:rPr>
        <w:t>žodiniai ir 754 vaizdiniai)</w:t>
      </w:r>
      <w:r w:rsidR="000D4CB3" w:rsidRPr="002B7DAA">
        <w:rPr>
          <w:rFonts w:ascii="Times New Roman" w:eastAsia="Calibri" w:hAnsi="Times New Roman" w:cs="Times New Roman"/>
        </w:rPr>
        <w:t xml:space="preserve"> renginiai</w:t>
      </w:r>
      <w:r w:rsidR="006D6A96" w:rsidRPr="002B7DAA">
        <w:rPr>
          <w:rFonts w:ascii="Times New Roman" w:eastAsia="Calibri" w:hAnsi="Times New Roman" w:cs="Times New Roman"/>
        </w:rPr>
        <w:t>,</w:t>
      </w:r>
      <w:r w:rsidR="000D4CB3" w:rsidRPr="002B7DAA">
        <w:rPr>
          <w:rFonts w:ascii="Times New Roman" w:eastAsia="Calibri" w:hAnsi="Times New Roman" w:cs="Times New Roman"/>
        </w:rPr>
        <w:t xml:space="preserve"> </w:t>
      </w:r>
      <w:r w:rsidR="006D6A96" w:rsidRPr="002B7DAA">
        <w:rPr>
          <w:rFonts w:ascii="Times New Roman" w:eastAsia="Calibri" w:hAnsi="Times New Roman" w:cs="Times New Roman"/>
        </w:rPr>
        <w:t xml:space="preserve">iš kurių </w:t>
      </w:r>
      <w:r w:rsidR="00B32075" w:rsidRPr="002B7DAA">
        <w:rPr>
          <w:rFonts w:ascii="Times New Roman" w:eastAsia="Calibri" w:hAnsi="Times New Roman" w:cs="Times New Roman"/>
        </w:rPr>
        <w:t>422 skirti vaikams (221 žodinis</w:t>
      </w:r>
      <w:r w:rsidR="006D6A96" w:rsidRPr="002B7DAA">
        <w:rPr>
          <w:rFonts w:ascii="Times New Roman" w:eastAsia="Calibri" w:hAnsi="Times New Roman" w:cs="Times New Roman"/>
        </w:rPr>
        <w:t xml:space="preserve"> ir 201vaizdinis).</w:t>
      </w:r>
      <w:r w:rsidR="00BC3FB3" w:rsidRPr="002B7DAA">
        <w:rPr>
          <w:rFonts w:ascii="Times New Roman" w:eastAsia="Calibri" w:hAnsi="Times New Roman" w:cs="Times New Roman"/>
        </w:rPr>
        <w:t xml:space="preserve"> </w:t>
      </w:r>
      <w:r w:rsidR="006D6A96" w:rsidRPr="002B7DAA">
        <w:rPr>
          <w:rFonts w:ascii="Times New Roman" w:eastAsia="Calibri" w:hAnsi="Times New Roman" w:cs="Times New Roman"/>
        </w:rPr>
        <w:t>Be minėtų, vyko</w:t>
      </w:r>
      <w:r w:rsidR="000D4CB3" w:rsidRPr="002B7DAA">
        <w:rPr>
          <w:rFonts w:ascii="Times New Roman" w:eastAsia="Calibri" w:hAnsi="Times New Roman" w:cs="Times New Roman"/>
        </w:rPr>
        <w:t xml:space="preserve"> </w:t>
      </w:r>
      <w:r w:rsidR="006D6A96" w:rsidRPr="002B7DAA">
        <w:rPr>
          <w:rFonts w:ascii="Times New Roman" w:eastAsia="Calibri" w:hAnsi="Times New Roman" w:cs="Times New Roman"/>
        </w:rPr>
        <w:t>Piliakalnių,  Tautinio kostiumo metams</w:t>
      </w:r>
      <w:r w:rsidR="000D4CB3" w:rsidRPr="002B7DAA">
        <w:rPr>
          <w:rFonts w:ascii="Times New Roman" w:eastAsia="Calibri" w:hAnsi="Times New Roman" w:cs="Times New Roman"/>
        </w:rPr>
        <w:t xml:space="preserve"> paminėti</w:t>
      </w:r>
      <w:r w:rsidR="006D6A96" w:rsidRPr="002B7DAA">
        <w:rPr>
          <w:rFonts w:ascii="Times New Roman" w:eastAsia="Calibri" w:hAnsi="Times New Roman" w:cs="Times New Roman"/>
        </w:rPr>
        <w:t xml:space="preserve"> skirt</w:t>
      </w:r>
      <w:r w:rsidR="000D4CB3" w:rsidRPr="002B7DAA">
        <w:rPr>
          <w:rFonts w:ascii="Times New Roman" w:eastAsia="Calibri" w:hAnsi="Times New Roman" w:cs="Times New Roman"/>
        </w:rPr>
        <w:t>i</w:t>
      </w:r>
      <w:r w:rsidR="006D6A96" w:rsidRPr="002B7DAA">
        <w:rPr>
          <w:rFonts w:ascii="Times New Roman" w:eastAsia="Calibri" w:hAnsi="Times New Roman" w:cs="Times New Roman"/>
        </w:rPr>
        <w:t xml:space="preserve"> rengini</w:t>
      </w:r>
      <w:r w:rsidR="000D4CB3" w:rsidRPr="002B7DAA">
        <w:rPr>
          <w:rFonts w:ascii="Times New Roman" w:eastAsia="Calibri" w:hAnsi="Times New Roman" w:cs="Times New Roman"/>
        </w:rPr>
        <w:t>ai</w:t>
      </w:r>
      <w:r w:rsidR="006D6A96" w:rsidRPr="002B7DAA">
        <w:rPr>
          <w:rFonts w:ascii="Times New Roman" w:eastAsia="Calibri" w:hAnsi="Times New Roman" w:cs="Times New Roman"/>
        </w:rPr>
        <w:t>. Organizuotos tradicinės kaimų ir miestelių šventės, susitikimai su kraštiečiais kūrėjais ir jų darbų parodų pristatymai, veikė kūrybinės dirbtuvėlės, vykdyti edukaciniai užsiėmimai ir programos</w:t>
      </w:r>
      <w:r w:rsidR="00BC3FB3" w:rsidRPr="002B7DAA">
        <w:rPr>
          <w:rFonts w:ascii="Times New Roman" w:eastAsia="Calibri" w:hAnsi="Times New Roman" w:cs="Times New Roman"/>
        </w:rPr>
        <w:t>.</w:t>
      </w:r>
      <w:r w:rsidR="006D6A96" w:rsidRPr="002B7DAA">
        <w:rPr>
          <w:rFonts w:ascii="Times New Roman" w:eastAsia="Calibri" w:hAnsi="Times New Roman" w:cs="Times New Roman"/>
        </w:rPr>
        <w:t xml:space="preserve"> Rok</w:t>
      </w:r>
      <w:r w:rsidR="00B32075" w:rsidRPr="002B7DAA">
        <w:rPr>
          <w:rFonts w:ascii="Times New Roman" w:eastAsia="Calibri" w:hAnsi="Times New Roman" w:cs="Times New Roman"/>
        </w:rPr>
        <w:t>iškio Juozo Keliuočio viešosios</w:t>
      </w:r>
      <w:r w:rsidR="006D6A96" w:rsidRPr="002B7DAA">
        <w:rPr>
          <w:rFonts w:ascii="Times New Roman" w:eastAsia="Calibri" w:hAnsi="Times New Roman" w:cs="Times New Roman"/>
        </w:rPr>
        <w:t xml:space="preserve"> bibliotekos vaikų ir jaunimo skyriuje surengta 50 žodinių ir 44 vaizdiniai renginiai vaikams. Be minėtų bendrų renginių, kuriuos dalyvavo ir suaugus</w:t>
      </w:r>
      <w:r w:rsidR="00B32075" w:rsidRPr="002B7DAA">
        <w:rPr>
          <w:rFonts w:ascii="Times New Roman" w:eastAsia="Calibri" w:hAnsi="Times New Roman" w:cs="Times New Roman"/>
        </w:rPr>
        <w:t xml:space="preserve">ieji, ir vaikai 2017 metais VB </w:t>
      </w:r>
      <w:r w:rsidR="006D6A96" w:rsidRPr="002B7DAA">
        <w:rPr>
          <w:rFonts w:ascii="Times New Roman" w:eastAsia="Calibri" w:hAnsi="Times New Roman" w:cs="Times New Roman"/>
        </w:rPr>
        <w:t>vaikų ir jaunimo skyriuje tradiciškai kiekvieną savaitės ketvirtadienį rinkosi „Skaitymo gurmanai“, vyko naujos lėlių teatro „</w:t>
      </w:r>
      <w:proofErr w:type="spellStart"/>
      <w:r w:rsidR="006D6A96" w:rsidRPr="002B7DAA">
        <w:rPr>
          <w:rFonts w:ascii="Times New Roman" w:eastAsia="Calibri" w:hAnsi="Times New Roman" w:cs="Times New Roman"/>
        </w:rPr>
        <w:t>Padaužiukai</w:t>
      </w:r>
      <w:proofErr w:type="spellEnd"/>
      <w:r w:rsidR="006D6A96" w:rsidRPr="002B7DAA">
        <w:rPr>
          <w:rFonts w:ascii="Times New Roman" w:eastAsia="Calibri" w:hAnsi="Times New Roman" w:cs="Times New Roman"/>
        </w:rPr>
        <w:t xml:space="preserve">“ grupės </w:t>
      </w:r>
      <w:r w:rsidR="00261820" w:rsidRPr="002B7DAA">
        <w:rPr>
          <w:rFonts w:ascii="Times New Roman" w:eastAsia="Calibri" w:hAnsi="Times New Roman" w:cs="Times New Roman"/>
        </w:rPr>
        <w:t>užsiėmimai, buvo kuriamas naujas</w:t>
      </w:r>
      <w:r w:rsidR="006D6A96" w:rsidRPr="002B7DAA">
        <w:rPr>
          <w:rFonts w:ascii="Times New Roman" w:eastAsia="Calibri" w:hAnsi="Times New Roman" w:cs="Times New Roman"/>
        </w:rPr>
        <w:t xml:space="preserve"> spektaklis, renkama „Geriausia Metų knyga vaikams“,</w:t>
      </w:r>
      <w:r w:rsidR="00154284" w:rsidRPr="002B7DAA">
        <w:rPr>
          <w:rFonts w:ascii="Times New Roman" w:eastAsia="Calibri" w:hAnsi="Times New Roman" w:cs="Times New Roman"/>
        </w:rPr>
        <w:t xml:space="preserve"> pravesti</w:t>
      </w:r>
      <w:r w:rsidR="006D6A96" w:rsidRPr="002B7DAA">
        <w:rPr>
          <w:rFonts w:ascii="Times New Roman" w:eastAsia="Calibri" w:hAnsi="Times New Roman" w:cs="Times New Roman"/>
        </w:rPr>
        <w:t xml:space="preserve"> rytmečiai „Mes i</w:t>
      </w:r>
      <w:r w:rsidR="00B32075" w:rsidRPr="002B7DAA">
        <w:rPr>
          <w:rFonts w:ascii="Times New Roman" w:eastAsia="Calibri" w:hAnsi="Times New Roman" w:cs="Times New Roman"/>
        </w:rPr>
        <w:t>š knygų“</w:t>
      </w:r>
      <w:r w:rsidR="00261820" w:rsidRPr="002B7DAA">
        <w:rPr>
          <w:rFonts w:ascii="Times New Roman" w:eastAsia="Calibri" w:hAnsi="Times New Roman" w:cs="Times New Roman"/>
        </w:rPr>
        <w:t xml:space="preserve">, </w:t>
      </w:r>
      <w:r w:rsidR="006D6A96" w:rsidRPr="002B7DAA">
        <w:rPr>
          <w:rFonts w:ascii="Times New Roman" w:eastAsia="Calibri" w:hAnsi="Times New Roman" w:cs="Times New Roman"/>
        </w:rPr>
        <w:t xml:space="preserve">„Aš žaidžiu biblioteką“. Vykdyta </w:t>
      </w:r>
      <w:r w:rsidR="00042483" w:rsidRPr="002B7DAA">
        <w:rPr>
          <w:rFonts w:ascii="Times New Roman" w:eastAsia="Calibri" w:hAnsi="Times New Roman" w:cs="Times New Roman"/>
        </w:rPr>
        <w:t>a</w:t>
      </w:r>
      <w:r w:rsidR="006D6A96" w:rsidRPr="002B7DAA">
        <w:rPr>
          <w:rFonts w:ascii="Times New Roman" w:eastAsia="Calibri" w:hAnsi="Times New Roman" w:cs="Times New Roman"/>
        </w:rPr>
        <w:t>kcija „Metų knygos rinkimai“</w:t>
      </w:r>
      <w:r w:rsidR="00042483" w:rsidRPr="002B7DAA">
        <w:rPr>
          <w:rFonts w:ascii="Times New Roman" w:eastAsia="Calibri" w:hAnsi="Times New Roman" w:cs="Times New Roman"/>
        </w:rPr>
        <w:t>,</w:t>
      </w:r>
      <w:r w:rsidR="006D6A96" w:rsidRPr="002B7DAA">
        <w:rPr>
          <w:rFonts w:ascii="Times New Roman" w:eastAsia="Calibri" w:hAnsi="Times New Roman" w:cs="Times New Roman"/>
        </w:rPr>
        <w:t xml:space="preserve"> kelia</w:t>
      </w:r>
      <w:r w:rsidR="00154284" w:rsidRPr="002B7DAA">
        <w:rPr>
          <w:rFonts w:ascii="Times New Roman" w:eastAsia="Calibri" w:hAnsi="Times New Roman" w:cs="Times New Roman"/>
        </w:rPr>
        <w:t>vo</w:t>
      </w:r>
      <w:r w:rsidR="006D6A96" w:rsidRPr="002B7DAA">
        <w:rPr>
          <w:rFonts w:ascii="Times New Roman" w:eastAsia="Calibri" w:hAnsi="Times New Roman" w:cs="Times New Roman"/>
        </w:rPr>
        <w:t xml:space="preserve"> </w:t>
      </w:r>
      <w:proofErr w:type="spellStart"/>
      <w:r w:rsidR="006D6A96" w:rsidRPr="002B7DAA">
        <w:rPr>
          <w:rFonts w:ascii="Times New Roman" w:eastAsia="Calibri" w:hAnsi="Times New Roman" w:cs="Times New Roman"/>
        </w:rPr>
        <w:t>skaityklėlė</w:t>
      </w:r>
      <w:proofErr w:type="spellEnd"/>
      <w:r w:rsidR="006D6A96" w:rsidRPr="002B7DAA">
        <w:rPr>
          <w:rFonts w:ascii="Times New Roman" w:eastAsia="Calibri" w:hAnsi="Times New Roman" w:cs="Times New Roman"/>
        </w:rPr>
        <w:t xml:space="preserve"> „Vaikystė- knygų lydima“. 2017-iesiems – Piliakalnių metams </w:t>
      </w:r>
      <w:r w:rsidR="00042483" w:rsidRPr="002B7DAA">
        <w:rPr>
          <w:rFonts w:ascii="Times New Roman" w:eastAsia="Calibri" w:hAnsi="Times New Roman" w:cs="Times New Roman"/>
        </w:rPr>
        <w:t xml:space="preserve">- </w:t>
      </w:r>
      <w:r w:rsidR="00B32075" w:rsidRPr="002B7DAA">
        <w:rPr>
          <w:rFonts w:ascii="Times New Roman" w:eastAsia="Calibri" w:hAnsi="Times New Roman" w:cs="Times New Roman"/>
        </w:rPr>
        <w:t>vasaros metu vyko interaktyvaus</w:t>
      </w:r>
      <w:r w:rsidR="006D6A96" w:rsidRPr="002B7DAA">
        <w:rPr>
          <w:rFonts w:ascii="Times New Roman" w:eastAsia="Calibri" w:hAnsi="Times New Roman" w:cs="Times New Roman"/>
        </w:rPr>
        <w:t xml:space="preserve"> kilimo su programėle „Pažink krašto ETNO obj</w:t>
      </w:r>
      <w:r w:rsidR="00B32075" w:rsidRPr="002B7DAA">
        <w:rPr>
          <w:rFonts w:ascii="Times New Roman" w:eastAsia="Calibri" w:hAnsi="Times New Roman" w:cs="Times New Roman"/>
        </w:rPr>
        <w:t>ektus“ kūrimas. Buvo paskelbtas</w:t>
      </w:r>
      <w:r w:rsidR="006D6A96" w:rsidRPr="002B7DAA">
        <w:rPr>
          <w:rFonts w:ascii="Times New Roman" w:eastAsia="Calibri" w:hAnsi="Times New Roman" w:cs="Times New Roman"/>
        </w:rPr>
        <w:t xml:space="preserve"> nuotraukų konkursas „Skaitau su šeima“. Metų pabaigoje duris atvėrė </w:t>
      </w:r>
      <w:r w:rsidR="00042483" w:rsidRPr="002B7DAA">
        <w:rPr>
          <w:rFonts w:ascii="Times New Roman" w:eastAsia="Calibri" w:hAnsi="Times New Roman" w:cs="Times New Roman"/>
        </w:rPr>
        <w:t>k</w:t>
      </w:r>
      <w:r w:rsidR="006D6A96" w:rsidRPr="002B7DAA">
        <w:rPr>
          <w:rFonts w:ascii="Times New Roman" w:eastAsia="Calibri" w:hAnsi="Times New Roman" w:cs="Times New Roman"/>
        </w:rPr>
        <w:t>ūrybinių darbelių studija „</w:t>
      </w:r>
      <w:proofErr w:type="spellStart"/>
      <w:r w:rsidR="006D6A96" w:rsidRPr="002B7DAA">
        <w:rPr>
          <w:rFonts w:ascii="Times New Roman" w:eastAsia="Calibri" w:hAnsi="Times New Roman" w:cs="Times New Roman"/>
        </w:rPr>
        <w:t>Naminukas</w:t>
      </w:r>
      <w:proofErr w:type="spellEnd"/>
      <w:r w:rsidR="006D6A96" w:rsidRPr="002B7DAA">
        <w:rPr>
          <w:rFonts w:ascii="Times New Roman" w:eastAsia="Calibri" w:hAnsi="Times New Roman" w:cs="Times New Roman"/>
        </w:rPr>
        <w:t>“</w:t>
      </w:r>
      <w:r w:rsidR="00042483" w:rsidRPr="002B7DAA">
        <w:rPr>
          <w:rFonts w:ascii="Times New Roman" w:eastAsia="Calibri" w:hAnsi="Times New Roman" w:cs="Times New Roman"/>
        </w:rPr>
        <w:t xml:space="preserve">. 2017 metų </w:t>
      </w:r>
      <w:r w:rsidR="00403416" w:rsidRPr="002B7DAA">
        <w:rPr>
          <w:rFonts w:ascii="Times New Roman" w:eastAsia="Calibri" w:hAnsi="Times New Roman" w:cs="Times New Roman"/>
        </w:rPr>
        <w:t>pasiekimas</w:t>
      </w:r>
      <w:r w:rsidR="00042483" w:rsidRPr="002B7DAA">
        <w:rPr>
          <w:rFonts w:ascii="Times New Roman" w:eastAsia="Calibri" w:hAnsi="Times New Roman" w:cs="Times New Roman"/>
        </w:rPr>
        <w:t>: išaugo renginių lankytojų skaičius. Tęstinė problema:</w:t>
      </w:r>
      <w:r w:rsidR="000A3B3C" w:rsidRPr="002B7DAA">
        <w:rPr>
          <w:rFonts w:ascii="Times New Roman" w:eastAsia="Calibri" w:hAnsi="Times New Roman" w:cs="Times New Roman"/>
        </w:rPr>
        <w:t xml:space="preserve"> jau daug metų savivaldybė </w:t>
      </w:r>
      <w:r w:rsidR="00042483" w:rsidRPr="002B7DAA">
        <w:rPr>
          <w:rFonts w:ascii="Times New Roman" w:eastAsia="Calibri" w:hAnsi="Times New Roman" w:cs="Times New Roman"/>
        </w:rPr>
        <w:t>nefinansuoja</w:t>
      </w:r>
      <w:r w:rsidR="000A3B3C" w:rsidRPr="002B7DAA">
        <w:rPr>
          <w:rFonts w:ascii="Times New Roman" w:eastAsia="Calibri" w:hAnsi="Times New Roman" w:cs="Times New Roman"/>
        </w:rPr>
        <w:t xml:space="preserve"> </w:t>
      </w:r>
      <w:r w:rsidR="00042483" w:rsidRPr="002B7DAA">
        <w:rPr>
          <w:rFonts w:ascii="Times New Roman" w:eastAsia="Calibri" w:hAnsi="Times New Roman" w:cs="Times New Roman"/>
        </w:rPr>
        <w:t>viešosios bibliotekos ir filialų rengini</w:t>
      </w:r>
      <w:r w:rsidR="000A3B3C" w:rsidRPr="002B7DAA">
        <w:rPr>
          <w:rFonts w:ascii="Times New Roman" w:eastAsia="Calibri" w:hAnsi="Times New Roman" w:cs="Times New Roman"/>
        </w:rPr>
        <w:t>ų</w:t>
      </w:r>
      <w:r w:rsidR="00D95104" w:rsidRPr="002B7DAA">
        <w:rPr>
          <w:rFonts w:ascii="Times New Roman" w:eastAsia="Calibri" w:hAnsi="Times New Roman" w:cs="Times New Roman"/>
        </w:rPr>
        <w:t>.</w:t>
      </w:r>
      <w:r w:rsidR="00261820" w:rsidRPr="002B7DAA">
        <w:rPr>
          <w:rFonts w:ascii="Times New Roman" w:eastAsia="Calibri" w:hAnsi="Times New Roman" w:cs="Times New Roman"/>
        </w:rPr>
        <w:t xml:space="preserve"> Ją sprendžiame projektinėmis lėšomis. </w:t>
      </w:r>
    </w:p>
    <w:p w14:paraId="7222186F" w14:textId="77777777" w:rsidR="00593F71" w:rsidRPr="002B7DAA" w:rsidRDefault="00593F71" w:rsidP="00D95104">
      <w:pPr>
        <w:spacing w:after="0" w:line="240" w:lineRule="auto"/>
        <w:ind w:firstLine="567"/>
        <w:jc w:val="both"/>
        <w:rPr>
          <w:rFonts w:ascii="Times New Roman" w:hAnsi="Times New Roman" w:cs="Times New Roman"/>
          <w:sz w:val="8"/>
          <w:szCs w:val="8"/>
        </w:rPr>
      </w:pPr>
    </w:p>
    <w:p w14:paraId="72221870" w14:textId="77777777" w:rsidR="007157CE" w:rsidRPr="002B7DAA" w:rsidRDefault="00342D06" w:rsidP="00D95104">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Bibliotekos tarybos veikla</w:t>
      </w:r>
      <w:r w:rsidR="001B3FEE" w:rsidRPr="002B7DAA">
        <w:rPr>
          <w:rFonts w:ascii="Times New Roman" w:hAnsi="Times New Roman" w:cs="Times New Roman"/>
          <w:b/>
          <w:u w:val="single"/>
        </w:rPr>
        <w:t>.</w:t>
      </w:r>
    </w:p>
    <w:p w14:paraId="72221873" w14:textId="3580EA49" w:rsidR="0029667C" w:rsidRPr="002B7DAA" w:rsidRDefault="007157CE" w:rsidP="00B32075">
      <w:pPr>
        <w:spacing w:after="0" w:line="240" w:lineRule="auto"/>
        <w:ind w:firstLine="567"/>
        <w:jc w:val="both"/>
        <w:rPr>
          <w:rFonts w:ascii="Times New Roman" w:hAnsi="Times New Roman" w:cs="Times New Roman"/>
        </w:rPr>
      </w:pPr>
      <w:r w:rsidRPr="002B7DAA">
        <w:rPr>
          <w:rFonts w:ascii="Times New Roman" w:hAnsi="Times New Roman" w:cs="Times New Roman"/>
        </w:rPr>
        <w:t xml:space="preserve">Ataskaitiniais metais įvyko </w:t>
      </w:r>
      <w:r w:rsidR="00B27299" w:rsidRPr="002B7DAA">
        <w:rPr>
          <w:rFonts w:ascii="Times New Roman" w:hAnsi="Times New Roman" w:cs="Times New Roman"/>
        </w:rPr>
        <w:t>2</w:t>
      </w:r>
      <w:r w:rsidRPr="002B7DAA">
        <w:rPr>
          <w:rFonts w:ascii="Times New Roman" w:hAnsi="Times New Roman" w:cs="Times New Roman"/>
        </w:rPr>
        <w:t xml:space="preserve"> </w:t>
      </w:r>
      <w:r w:rsidR="0054230D" w:rsidRPr="002B7DAA">
        <w:rPr>
          <w:rFonts w:ascii="Times New Roman" w:hAnsi="Times New Roman" w:cs="Times New Roman"/>
        </w:rPr>
        <w:t xml:space="preserve">bibliotekos </w:t>
      </w:r>
      <w:r w:rsidRPr="002B7DAA">
        <w:rPr>
          <w:rFonts w:ascii="Times New Roman" w:hAnsi="Times New Roman" w:cs="Times New Roman"/>
        </w:rPr>
        <w:t>tarybos posėdžiai, kuriuose svarstyt</w:t>
      </w:r>
      <w:r w:rsidR="00AF7B0F" w:rsidRPr="002B7DAA">
        <w:rPr>
          <w:rFonts w:ascii="Times New Roman" w:hAnsi="Times New Roman" w:cs="Times New Roman"/>
        </w:rPr>
        <w:t>i šie klausimai</w:t>
      </w:r>
      <w:r w:rsidR="00E76D0A" w:rsidRPr="002B7DAA">
        <w:rPr>
          <w:rFonts w:ascii="Times New Roman" w:hAnsi="Times New Roman" w:cs="Times New Roman"/>
        </w:rPr>
        <w:t>:</w:t>
      </w:r>
      <w:r w:rsidR="00B32075" w:rsidRPr="002B7DAA">
        <w:rPr>
          <w:rFonts w:ascii="Times New Roman" w:hAnsi="Times New Roman" w:cs="Times New Roman"/>
        </w:rPr>
        <w:t xml:space="preserve"> </w:t>
      </w:r>
      <w:r w:rsidR="00C16554" w:rsidRPr="002B7DAA">
        <w:rPr>
          <w:rFonts w:ascii="Times New Roman" w:hAnsi="Times New Roman" w:cs="Times New Roman"/>
        </w:rPr>
        <w:t>p</w:t>
      </w:r>
      <w:r w:rsidR="00E76D0A" w:rsidRPr="002B7DAA">
        <w:rPr>
          <w:rFonts w:ascii="Times New Roman" w:hAnsi="Times New Roman" w:cs="Times New Roman"/>
        </w:rPr>
        <w:t xml:space="preserve">rojektų teikimas </w:t>
      </w:r>
      <w:proofErr w:type="spellStart"/>
      <w:r w:rsidR="00D27FA7" w:rsidRPr="002B7DAA">
        <w:rPr>
          <w:rFonts w:ascii="Times New Roman" w:hAnsi="Times New Roman" w:cs="Times New Roman"/>
        </w:rPr>
        <w:t>Interreg</w:t>
      </w:r>
      <w:proofErr w:type="spellEnd"/>
      <w:r w:rsidR="00D27FA7" w:rsidRPr="002B7DAA">
        <w:rPr>
          <w:rFonts w:ascii="Times New Roman" w:hAnsi="Times New Roman" w:cs="Times New Roman"/>
        </w:rPr>
        <w:t xml:space="preserve"> </w:t>
      </w:r>
      <w:r w:rsidR="00DB2B45" w:rsidRPr="002B7DAA">
        <w:rPr>
          <w:rFonts w:ascii="Times New Roman" w:hAnsi="Times New Roman" w:cs="Times New Roman"/>
        </w:rPr>
        <w:t xml:space="preserve">Lietuvos - Latvijos programai, </w:t>
      </w:r>
      <w:r w:rsidR="00E76D0A" w:rsidRPr="002B7DAA">
        <w:rPr>
          <w:rFonts w:ascii="Times New Roman" w:hAnsi="Times New Roman" w:cs="Times New Roman"/>
        </w:rPr>
        <w:t xml:space="preserve">Lietuvos </w:t>
      </w:r>
      <w:r w:rsidR="0054230D" w:rsidRPr="002B7DAA">
        <w:rPr>
          <w:rFonts w:ascii="Times New Roman" w:hAnsi="Times New Roman" w:cs="Times New Roman"/>
        </w:rPr>
        <w:t>k</w:t>
      </w:r>
      <w:r w:rsidR="00E76D0A" w:rsidRPr="002B7DAA">
        <w:rPr>
          <w:rFonts w:ascii="Times New Roman" w:hAnsi="Times New Roman" w:cs="Times New Roman"/>
        </w:rPr>
        <w:t xml:space="preserve">ultūros </w:t>
      </w:r>
      <w:r w:rsidR="0054230D" w:rsidRPr="002B7DAA">
        <w:rPr>
          <w:rFonts w:ascii="Times New Roman" w:hAnsi="Times New Roman" w:cs="Times New Roman"/>
        </w:rPr>
        <w:t>t</w:t>
      </w:r>
      <w:r w:rsidR="00E76D0A" w:rsidRPr="002B7DAA">
        <w:rPr>
          <w:rFonts w:ascii="Times New Roman" w:hAnsi="Times New Roman" w:cs="Times New Roman"/>
        </w:rPr>
        <w:t>arybai</w:t>
      </w:r>
      <w:r w:rsidR="00C16554" w:rsidRPr="002B7DAA">
        <w:rPr>
          <w:rFonts w:ascii="Times New Roman" w:hAnsi="Times New Roman" w:cs="Times New Roman"/>
        </w:rPr>
        <w:t>,</w:t>
      </w:r>
      <w:r w:rsidR="00D27FA7" w:rsidRPr="002B7DAA">
        <w:rPr>
          <w:rFonts w:ascii="Times New Roman" w:hAnsi="Times New Roman" w:cs="Times New Roman"/>
        </w:rPr>
        <w:t xml:space="preserve"> </w:t>
      </w:r>
      <w:r w:rsidR="0054230D" w:rsidRPr="002B7DAA">
        <w:rPr>
          <w:rFonts w:ascii="Times New Roman" w:hAnsi="Times New Roman" w:cs="Times New Roman"/>
        </w:rPr>
        <w:t xml:space="preserve">rajono </w:t>
      </w:r>
      <w:r w:rsidR="00D27FA7" w:rsidRPr="002B7DAA">
        <w:rPr>
          <w:rFonts w:ascii="Times New Roman" w:hAnsi="Times New Roman" w:cs="Times New Roman"/>
        </w:rPr>
        <w:t>Vietos veiklos grupei, projekto</w:t>
      </w:r>
      <w:r w:rsidR="00C16554" w:rsidRPr="002B7DAA">
        <w:rPr>
          <w:rFonts w:ascii="Times New Roman" w:hAnsi="Times New Roman" w:cs="Times New Roman"/>
        </w:rPr>
        <w:t xml:space="preserve"> </w:t>
      </w:r>
      <w:r w:rsidR="00D27FA7" w:rsidRPr="002B7DAA">
        <w:rPr>
          <w:rFonts w:ascii="Times New Roman" w:hAnsi="Times New Roman" w:cs="Times New Roman"/>
        </w:rPr>
        <w:t>„Lietuvos kultūros sostinė 2019“ darbo grupės sudarymas, Lietuvos atk</w:t>
      </w:r>
      <w:r w:rsidR="00B32075" w:rsidRPr="002B7DAA">
        <w:rPr>
          <w:rFonts w:ascii="Times New Roman" w:hAnsi="Times New Roman" w:cs="Times New Roman"/>
        </w:rPr>
        <w:t xml:space="preserve">ūrimo 100-čio renginių planas, </w:t>
      </w:r>
      <w:r w:rsidR="00D27FA7" w:rsidRPr="002B7DAA">
        <w:rPr>
          <w:rFonts w:ascii="Times New Roman" w:hAnsi="Times New Roman" w:cs="Times New Roman"/>
        </w:rPr>
        <w:t>nematerialaus kultūros paveldo komisijos nario rinkimai, d</w:t>
      </w:r>
      <w:r w:rsidR="00E76D0A" w:rsidRPr="002B7DAA">
        <w:rPr>
          <w:rFonts w:ascii="Times New Roman" w:hAnsi="Times New Roman" w:cs="Times New Roman"/>
        </w:rPr>
        <w:t>arbo planų ir skyrių ataskait</w:t>
      </w:r>
      <w:r w:rsidR="00C16554" w:rsidRPr="002B7DAA">
        <w:rPr>
          <w:rFonts w:ascii="Times New Roman" w:hAnsi="Times New Roman" w:cs="Times New Roman"/>
        </w:rPr>
        <w:t>os, p</w:t>
      </w:r>
      <w:r w:rsidR="00E76D0A" w:rsidRPr="002B7DAA">
        <w:rPr>
          <w:rFonts w:ascii="Times New Roman" w:hAnsi="Times New Roman" w:cs="Times New Roman"/>
        </w:rPr>
        <w:t>areig</w:t>
      </w:r>
      <w:r w:rsidR="005E60B1" w:rsidRPr="002B7DAA">
        <w:rPr>
          <w:rFonts w:ascii="Times New Roman" w:hAnsi="Times New Roman" w:cs="Times New Roman"/>
        </w:rPr>
        <w:t>ybių aprašų</w:t>
      </w:r>
      <w:r w:rsidR="00E76D0A" w:rsidRPr="002B7DAA">
        <w:rPr>
          <w:rFonts w:ascii="Times New Roman" w:hAnsi="Times New Roman" w:cs="Times New Roman"/>
        </w:rPr>
        <w:t xml:space="preserve"> pakeitimai</w:t>
      </w:r>
      <w:r w:rsidR="00C16554" w:rsidRPr="002B7DAA">
        <w:rPr>
          <w:rFonts w:ascii="Times New Roman" w:hAnsi="Times New Roman" w:cs="Times New Roman"/>
        </w:rPr>
        <w:t xml:space="preserve">, </w:t>
      </w:r>
      <w:r w:rsidR="00DB2B45" w:rsidRPr="002B7DAA">
        <w:rPr>
          <w:rFonts w:ascii="Times New Roman" w:hAnsi="Times New Roman" w:cs="Times New Roman"/>
        </w:rPr>
        <w:t>atstovavimo klausimai, nacionalinės bibliotekų savaitės akcijos,</w:t>
      </w:r>
      <w:r w:rsidR="0054230D" w:rsidRPr="002B7DAA">
        <w:rPr>
          <w:rFonts w:ascii="Times New Roman" w:hAnsi="Times New Roman" w:cs="Times New Roman"/>
        </w:rPr>
        <w:t xml:space="preserve"> m</w:t>
      </w:r>
      <w:r w:rsidR="00D27FA7" w:rsidRPr="002B7DAA">
        <w:rPr>
          <w:rFonts w:ascii="Times New Roman" w:hAnsi="Times New Roman" w:cs="Times New Roman"/>
        </w:rPr>
        <w:t>aršrutas</w:t>
      </w:r>
      <w:r w:rsidR="0054230D" w:rsidRPr="002B7DAA">
        <w:rPr>
          <w:rFonts w:ascii="Times New Roman" w:hAnsi="Times New Roman" w:cs="Times New Roman"/>
        </w:rPr>
        <w:t xml:space="preserve"> </w:t>
      </w:r>
      <w:r w:rsidR="00B32075" w:rsidRPr="002B7DAA">
        <w:rPr>
          <w:rFonts w:ascii="Times New Roman" w:hAnsi="Times New Roman" w:cs="Times New Roman"/>
        </w:rPr>
        <w:t>„</w:t>
      </w:r>
      <w:r w:rsidR="00D27FA7" w:rsidRPr="002B7DAA">
        <w:rPr>
          <w:rFonts w:ascii="Times New Roman" w:hAnsi="Times New Roman" w:cs="Times New Roman"/>
        </w:rPr>
        <w:t>Rokiškio krašto literatūrinis kelias</w:t>
      </w:r>
      <w:r w:rsidR="0054230D" w:rsidRPr="002B7DAA">
        <w:rPr>
          <w:rFonts w:ascii="Times New Roman" w:hAnsi="Times New Roman" w:cs="Times New Roman"/>
        </w:rPr>
        <w:t xml:space="preserve">“, </w:t>
      </w:r>
      <w:proofErr w:type="spellStart"/>
      <w:r w:rsidR="00DB2B45" w:rsidRPr="002B7DAA">
        <w:rPr>
          <w:rFonts w:ascii="Times New Roman" w:hAnsi="Times New Roman" w:cs="Times New Roman"/>
        </w:rPr>
        <w:t>skaitmeninimo</w:t>
      </w:r>
      <w:proofErr w:type="spellEnd"/>
      <w:r w:rsidR="00DB2B45" w:rsidRPr="002B7DAA">
        <w:rPr>
          <w:rFonts w:ascii="Times New Roman" w:hAnsi="Times New Roman" w:cs="Times New Roman"/>
        </w:rPr>
        <w:t xml:space="preserve"> veiksmai, nauj</w:t>
      </w:r>
      <w:r w:rsidR="005C4FA2" w:rsidRPr="002B7DAA">
        <w:rPr>
          <w:rFonts w:ascii="Times New Roman" w:hAnsi="Times New Roman" w:cs="Times New Roman"/>
        </w:rPr>
        <w:t xml:space="preserve">i lokalūs teisės aktai </w:t>
      </w:r>
      <w:r w:rsidR="00DB2B45" w:rsidRPr="002B7DAA">
        <w:rPr>
          <w:rFonts w:ascii="Times New Roman" w:hAnsi="Times New Roman" w:cs="Times New Roman"/>
        </w:rPr>
        <w:t xml:space="preserve">ir </w:t>
      </w:r>
      <w:r w:rsidR="002B6138" w:rsidRPr="002B7DAA">
        <w:rPr>
          <w:rFonts w:ascii="Times New Roman" w:hAnsi="Times New Roman" w:cs="Times New Roman"/>
        </w:rPr>
        <w:t>kt.</w:t>
      </w:r>
      <w:r w:rsidR="0054230D" w:rsidRPr="002B7DAA">
        <w:rPr>
          <w:rFonts w:ascii="Times New Roman" w:hAnsi="Times New Roman" w:cs="Times New Roman"/>
        </w:rPr>
        <w:t xml:space="preserve"> Bibliotekos</w:t>
      </w:r>
      <w:r w:rsidR="00CA4717" w:rsidRPr="002B7DAA">
        <w:rPr>
          <w:rFonts w:ascii="Times New Roman" w:hAnsi="Times New Roman" w:cs="Times New Roman"/>
        </w:rPr>
        <w:t xml:space="preserve"> </w:t>
      </w:r>
      <w:r w:rsidR="0054230D" w:rsidRPr="002B7DAA">
        <w:rPr>
          <w:rFonts w:ascii="Times New Roman" w:hAnsi="Times New Roman" w:cs="Times New Roman"/>
        </w:rPr>
        <w:t>t</w:t>
      </w:r>
      <w:r w:rsidR="00CA4717" w:rsidRPr="002B7DAA">
        <w:rPr>
          <w:rFonts w:ascii="Times New Roman" w:hAnsi="Times New Roman" w:cs="Times New Roman"/>
        </w:rPr>
        <w:t>arybos</w:t>
      </w:r>
      <w:r w:rsidR="005B6715" w:rsidRPr="002B7DAA">
        <w:rPr>
          <w:rFonts w:ascii="Times New Roman" w:hAnsi="Times New Roman" w:cs="Times New Roman"/>
        </w:rPr>
        <w:t xml:space="preserve"> </w:t>
      </w:r>
      <w:r w:rsidR="00CA4717" w:rsidRPr="002B7DAA">
        <w:rPr>
          <w:rFonts w:ascii="Times New Roman" w:hAnsi="Times New Roman" w:cs="Times New Roman"/>
        </w:rPr>
        <w:t>p</w:t>
      </w:r>
      <w:r w:rsidR="005B6715" w:rsidRPr="002B7DAA">
        <w:rPr>
          <w:rFonts w:ascii="Times New Roman" w:hAnsi="Times New Roman" w:cs="Times New Roman"/>
        </w:rPr>
        <w:t xml:space="preserve">riimti </w:t>
      </w:r>
      <w:r w:rsidR="0054230D" w:rsidRPr="002B7DAA">
        <w:rPr>
          <w:rFonts w:ascii="Times New Roman" w:hAnsi="Times New Roman" w:cs="Times New Roman"/>
        </w:rPr>
        <w:t>sprendimai</w:t>
      </w:r>
      <w:r w:rsidR="005B6715" w:rsidRPr="002B7DAA">
        <w:rPr>
          <w:rFonts w:ascii="Times New Roman" w:hAnsi="Times New Roman" w:cs="Times New Roman"/>
        </w:rPr>
        <w:t xml:space="preserve">: </w:t>
      </w:r>
      <w:r w:rsidR="00E76D0A" w:rsidRPr="002B7DAA">
        <w:rPr>
          <w:rFonts w:ascii="Times New Roman" w:hAnsi="Times New Roman" w:cs="Times New Roman"/>
        </w:rPr>
        <w:t xml:space="preserve">teikti projektus Lietuvos </w:t>
      </w:r>
      <w:r w:rsidR="0054230D" w:rsidRPr="002B7DAA">
        <w:rPr>
          <w:rFonts w:ascii="Times New Roman" w:hAnsi="Times New Roman" w:cs="Times New Roman"/>
        </w:rPr>
        <w:t>k</w:t>
      </w:r>
      <w:r w:rsidR="00E76D0A" w:rsidRPr="002B7DAA">
        <w:rPr>
          <w:rFonts w:ascii="Times New Roman" w:hAnsi="Times New Roman" w:cs="Times New Roman"/>
        </w:rPr>
        <w:t>ultūros tarybos programoms</w:t>
      </w:r>
      <w:r w:rsidR="0054230D" w:rsidRPr="002B7DAA">
        <w:rPr>
          <w:rFonts w:ascii="Times New Roman" w:hAnsi="Times New Roman" w:cs="Times New Roman"/>
        </w:rPr>
        <w:t>,</w:t>
      </w:r>
      <w:r w:rsidR="00E76D0A" w:rsidRPr="002B7DAA">
        <w:rPr>
          <w:rFonts w:ascii="Times New Roman" w:hAnsi="Times New Roman" w:cs="Times New Roman"/>
        </w:rPr>
        <w:t xml:space="preserve"> Spaudos radijo ir TV rėmimo fondui</w:t>
      </w:r>
      <w:r w:rsidR="005B6715" w:rsidRPr="002B7DAA">
        <w:rPr>
          <w:rFonts w:ascii="Times New Roman" w:hAnsi="Times New Roman" w:cs="Times New Roman"/>
        </w:rPr>
        <w:t>,</w:t>
      </w:r>
      <w:r w:rsidR="008E4465" w:rsidRPr="002B7DAA">
        <w:rPr>
          <w:rFonts w:ascii="Times New Roman" w:hAnsi="Times New Roman" w:cs="Times New Roman"/>
        </w:rPr>
        <w:t xml:space="preserve"> </w:t>
      </w:r>
      <w:r w:rsidR="00DB2B45" w:rsidRPr="002B7DAA">
        <w:rPr>
          <w:rFonts w:ascii="Times New Roman" w:hAnsi="Times New Roman" w:cs="Times New Roman"/>
        </w:rPr>
        <w:t xml:space="preserve">Lietuvos ir Latvijos programai </w:t>
      </w:r>
      <w:proofErr w:type="spellStart"/>
      <w:r w:rsidR="00DB2B45" w:rsidRPr="002B7DAA">
        <w:rPr>
          <w:rFonts w:ascii="Times New Roman" w:hAnsi="Times New Roman" w:cs="Times New Roman"/>
        </w:rPr>
        <w:t>I</w:t>
      </w:r>
      <w:r w:rsidR="005E60B1" w:rsidRPr="002B7DAA">
        <w:rPr>
          <w:rFonts w:ascii="Times New Roman" w:hAnsi="Times New Roman" w:cs="Times New Roman"/>
        </w:rPr>
        <w:t>nterreg</w:t>
      </w:r>
      <w:proofErr w:type="spellEnd"/>
      <w:r w:rsidR="005E60B1" w:rsidRPr="002B7DAA">
        <w:rPr>
          <w:rFonts w:ascii="Times New Roman" w:hAnsi="Times New Roman" w:cs="Times New Roman"/>
        </w:rPr>
        <w:t>,</w:t>
      </w:r>
      <w:r w:rsidR="00715875" w:rsidRPr="002B7DAA">
        <w:rPr>
          <w:rFonts w:ascii="Times New Roman" w:hAnsi="Times New Roman" w:cs="Times New Roman"/>
        </w:rPr>
        <w:t xml:space="preserve"> </w:t>
      </w:r>
      <w:r w:rsidR="005E60B1" w:rsidRPr="002B7DAA">
        <w:rPr>
          <w:rFonts w:ascii="Times New Roman" w:hAnsi="Times New Roman" w:cs="Times New Roman"/>
        </w:rPr>
        <w:t>s</w:t>
      </w:r>
      <w:r w:rsidR="00E76D0A" w:rsidRPr="002B7DAA">
        <w:rPr>
          <w:rFonts w:ascii="Times New Roman" w:hAnsi="Times New Roman" w:cs="Times New Roman"/>
        </w:rPr>
        <w:t xml:space="preserve">udaryti </w:t>
      </w:r>
      <w:r w:rsidR="00B41984" w:rsidRPr="002B7DAA">
        <w:rPr>
          <w:rFonts w:ascii="Times New Roman" w:hAnsi="Times New Roman" w:cs="Times New Roman"/>
        </w:rPr>
        <w:t xml:space="preserve">Lietuvos atkūrimo 100- </w:t>
      </w:r>
      <w:proofErr w:type="spellStart"/>
      <w:r w:rsidR="00B41984" w:rsidRPr="002B7DAA">
        <w:rPr>
          <w:rFonts w:ascii="Times New Roman" w:hAnsi="Times New Roman" w:cs="Times New Roman"/>
        </w:rPr>
        <w:t>čio</w:t>
      </w:r>
      <w:proofErr w:type="spellEnd"/>
      <w:r w:rsidR="00B41984" w:rsidRPr="002B7DAA">
        <w:rPr>
          <w:rFonts w:ascii="Times New Roman" w:hAnsi="Times New Roman" w:cs="Times New Roman"/>
        </w:rPr>
        <w:t xml:space="preserve"> renginių planą, </w:t>
      </w:r>
      <w:r w:rsidR="005E60B1" w:rsidRPr="002B7DAA">
        <w:rPr>
          <w:rFonts w:ascii="Times New Roman" w:hAnsi="Times New Roman" w:cs="Times New Roman"/>
        </w:rPr>
        <w:t>p</w:t>
      </w:r>
      <w:r w:rsidR="00E76D0A" w:rsidRPr="002B7DAA">
        <w:rPr>
          <w:rFonts w:ascii="Times New Roman" w:hAnsi="Times New Roman" w:cs="Times New Roman"/>
        </w:rPr>
        <w:t xml:space="preserve">atvirtinti </w:t>
      </w:r>
      <w:r w:rsidR="008E71F0" w:rsidRPr="002B7DAA">
        <w:rPr>
          <w:rFonts w:ascii="Times New Roman" w:hAnsi="Times New Roman" w:cs="Times New Roman"/>
        </w:rPr>
        <w:t xml:space="preserve">metinius </w:t>
      </w:r>
      <w:r w:rsidR="00E76D0A" w:rsidRPr="002B7DAA">
        <w:rPr>
          <w:rFonts w:ascii="Times New Roman" w:hAnsi="Times New Roman" w:cs="Times New Roman"/>
        </w:rPr>
        <w:t>darbo plan</w:t>
      </w:r>
      <w:r w:rsidR="005E60B1" w:rsidRPr="002B7DAA">
        <w:rPr>
          <w:rFonts w:ascii="Times New Roman" w:hAnsi="Times New Roman" w:cs="Times New Roman"/>
        </w:rPr>
        <w:t>us</w:t>
      </w:r>
      <w:r w:rsidR="00E76D0A" w:rsidRPr="002B7DAA">
        <w:rPr>
          <w:rFonts w:ascii="Times New Roman" w:hAnsi="Times New Roman" w:cs="Times New Roman"/>
        </w:rPr>
        <w:t xml:space="preserve"> bei skyrių veiklos ataskaitas</w:t>
      </w:r>
      <w:r w:rsidR="005E60B1" w:rsidRPr="002B7DAA">
        <w:rPr>
          <w:rFonts w:ascii="Times New Roman" w:hAnsi="Times New Roman" w:cs="Times New Roman"/>
        </w:rPr>
        <w:t>, r</w:t>
      </w:r>
      <w:r w:rsidR="00E76D0A" w:rsidRPr="002B7DAA">
        <w:rPr>
          <w:rFonts w:ascii="Times New Roman" w:hAnsi="Times New Roman" w:cs="Times New Roman"/>
        </w:rPr>
        <w:t>edaguoti  darbuotojų pareig</w:t>
      </w:r>
      <w:r w:rsidR="005E60B1" w:rsidRPr="002B7DAA">
        <w:rPr>
          <w:rFonts w:ascii="Times New Roman" w:hAnsi="Times New Roman" w:cs="Times New Roman"/>
        </w:rPr>
        <w:t>ybių aprašus</w:t>
      </w:r>
      <w:r w:rsidR="00B41984" w:rsidRPr="002B7DAA">
        <w:rPr>
          <w:rFonts w:ascii="Times New Roman" w:hAnsi="Times New Roman" w:cs="Times New Roman"/>
        </w:rPr>
        <w:t>, atnaujinti bi</w:t>
      </w:r>
      <w:r w:rsidR="00D95104" w:rsidRPr="002B7DAA">
        <w:rPr>
          <w:rFonts w:ascii="Times New Roman" w:hAnsi="Times New Roman" w:cs="Times New Roman"/>
        </w:rPr>
        <w:t>bliotekos internetinę svetainę.</w:t>
      </w:r>
    </w:p>
    <w:p w14:paraId="72221874" w14:textId="77777777" w:rsidR="00A71357" w:rsidRPr="002B7DAA" w:rsidRDefault="00A71357" w:rsidP="00D95104">
      <w:pPr>
        <w:pStyle w:val="prastasistinklapis"/>
        <w:spacing w:before="0" w:beforeAutospacing="0" w:after="0" w:afterAutospacing="0"/>
        <w:ind w:firstLine="567"/>
        <w:jc w:val="both"/>
        <w:rPr>
          <w:b/>
          <w:sz w:val="8"/>
          <w:szCs w:val="8"/>
          <w:u w:val="single"/>
        </w:rPr>
      </w:pPr>
    </w:p>
    <w:p w14:paraId="72221877" w14:textId="77777777" w:rsidR="00413D72" w:rsidRPr="002B7DAA" w:rsidRDefault="009E4BCE" w:rsidP="00D95104">
      <w:pPr>
        <w:pStyle w:val="prastasistinklapis"/>
        <w:spacing w:before="0" w:beforeAutospacing="0" w:after="0" w:afterAutospacing="0"/>
        <w:ind w:firstLine="567"/>
        <w:jc w:val="both"/>
        <w:rPr>
          <w:b/>
          <w:sz w:val="22"/>
          <w:szCs w:val="22"/>
          <w:u w:val="single"/>
        </w:rPr>
      </w:pPr>
      <w:r w:rsidRPr="002B7DAA">
        <w:rPr>
          <w:b/>
          <w:sz w:val="22"/>
          <w:szCs w:val="22"/>
          <w:u w:val="single"/>
        </w:rPr>
        <w:t>Bendradarbiavimas</w:t>
      </w:r>
      <w:r w:rsidR="00741FD0" w:rsidRPr="002B7DAA">
        <w:rPr>
          <w:b/>
          <w:sz w:val="22"/>
          <w:szCs w:val="22"/>
          <w:u w:val="single"/>
        </w:rPr>
        <w:t>.</w:t>
      </w:r>
    </w:p>
    <w:p w14:paraId="72221878" w14:textId="712146D5" w:rsidR="00043DBF" w:rsidRPr="002B7DAA" w:rsidRDefault="00F91458" w:rsidP="00D95104">
      <w:pPr>
        <w:pStyle w:val="prastasistinklapis"/>
        <w:spacing w:before="0" w:beforeAutospacing="0" w:after="0" w:afterAutospacing="0"/>
        <w:ind w:firstLine="567"/>
        <w:jc w:val="both"/>
        <w:rPr>
          <w:sz w:val="22"/>
          <w:szCs w:val="22"/>
        </w:rPr>
      </w:pPr>
      <w:r w:rsidRPr="002B7DAA">
        <w:rPr>
          <w:sz w:val="22"/>
          <w:szCs w:val="22"/>
        </w:rPr>
        <w:t>Viešoji biblioteka 201</w:t>
      </w:r>
      <w:r w:rsidR="00254CC0" w:rsidRPr="002B7DAA">
        <w:rPr>
          <w:sz w:val="22"/>
          <w:szCs w:val="22"/>
        </w:rPr>
        <w:t>7</w:t>
      </w:r>
      <w:r w:rsidRPr="002B7DAA">
        <w:rPr>
          <w:sz w:val="22"/>
          <w:szCs w:val="22"/>
        </w:rPr>
        <w:t xml:space="preserve"> m.</w:t>
      </w:r>
      <w:r w:rsidR="00CC3C6C" w:rsidRPr="002B7DAA">
        <w:rPr>
          <w:sz w:val="22"/>
          <w:szCs w:val="22"/>
        </w:rPr>
        <w:t xml:space="preserve"> tęsė partnerystės principa</w:t>
      </w:r>
      <w:r w:rsidR="00B32075" w:rsidRPr="002B7DAA">
        <w:rPr>
          <w:sz w:val="22"/>
          <w:szCs w:val="22"/>
        </w:rPr>
        <w:t>is pagrįstą bendradarbiavimą su</w:t>
      </w:r>
      <w:r w:rsidR="00FD3B05" w:rsidRPr="002B7DAA">
        <w:rPr>
          <w:sz w:val="22"/>
          <w:szCs w:val="22"/>
        </w:rPr>
        <w:t xml:space="preserve"> rajono </w:t>
      </w:r>
      <w:r w:rsidR="00CC3C6C" w:rsidRPr="002B7DAA">
        <w:rPr>
          <w:sz w:val="22"/>
          <w:szCs w:val="22"/>
        </w:rPr>
        <w:t>nevyriausybinėmis</w:t>
      </w:r>
      <w:r w:rsidR="00FD3B05" w:rsidRPr="002B7DAA">
        <w:rPr>
          <w:sz w:val="22"/>
          <w:szCs w:val="22"/>
        </w:rPr>
        <w:t xml:space="preserve">, kultūros, švietimo įstaigomis, bendruomenėmis, </w:t>
      </w:r>
      <w:r w:rsidR="00592F5E" w:rsidRPr="002B7DAA">
        <w:rPr>
          <w:sz w:val="22"/>
          <w:szCs w:val="22"/>
        </w:rPr>
        <w:t>Lietuvos darbo biržos Rokiškio skyriumi,</w:t>
      </w:r>
      <w:r w:rsidRPr="002B7DAA">
        <w:rPr>
          <w:sz w:val="22"/>
          <w:szCs w:val="22"/>
        </w:rPr>
        <w:t xml:space="preserve"> </w:t>
      </w:r>
      <w:r w:rsidR="00A412C7" w:rsidRPr="002B7DAA">
        <w:rPr>
          <w:sz w:val="22"/>
          <w:szCs w:val="22"/>
        </w:rPr>
        <w:t xml:space="preserve">Rokiškio </w:t>
      </w:r>
      <w:proofErr w:type="spellStart"/>
      <w:r w:rsidR="009659FE" w:rsidRPr="002B7DAA">
        <w:rPr>
          <w:sz w:val="22"/>
          <w:szCs w:val="22"/>
        </w:rPr>
        <w:t>š</w:t>
      </w:r>
      <w:r w:rsidR="00A412C7" w:rsidRPr="002B7DAA">
        <w:rPr>
          <w:sz w:val="22"/>
          <w:szCs w:val="22"/>
        </w:rPr>
        <w:t>v</w:t>
      </w:r>
      <w:proofErr w:type="spellEnd"/>
      <w:r w:rsidR="00A412C7" w:rsidRPr="002B7DAA">
        <w:rPr>
          <w:sz w:val="22"/>
          <w:szCs w:val="22"/>
        </w:rPr>
        <w:t xml:space="preserve">. Mato </w:t>
      </w:r>
      <w:r w:rsidR="00C01F43" w:rsidRPr="002B7DAA">
        <w:rPr>
          <w:sz w:val="22"/>
          <w:szCs w:val="22"/>
        </w:rPr>
        <w:t>b</w:t>
      </w:r>
      <w:r w:rsidRPr="002B7DAA">
        <w:rPr>
          <w:sz w:val="22"/>
          <w:szCs w:val="22"/>
        </w:rPr>
        <w:t>ažnyčia.</w:t>
      </w:r>
      <w:r w:rsidR="00412C03" w:rsidRPr="002B7DAA">
        <w:rPr>
          <w:sz w:val="22"/>
          <w:szCs w:val="22"/>
        </w:rPr>
        <w:t xml:space="preserve"> </w:t>
      </w:r>
      <w:r w:rsidR="004E181B" w:rsidRPr="002B7DAA">
        <w:rPr>
          <w:sz w:val="22"/>
          <w:szCs w:val="22"/>
        </w:rPr>
        <w:t>Partneriai šalyje:</w:t>
      </w:r>
      <w:r w:rsidR="00B44BAF" w:rsidRPr="002B7DAA">
        <w:rPr>
          <w:sz w:val="22"/>
          <w:szCs w:val="22"/>
        </w:rPr>
        <w:t xml:space="preserve"> Lietuvos</w:t>
      </w:r>
      <w:r w:rsidR="004E181B" w:rsidRPr="002B7DAA">
        <w:rPr>
          <w:sz w:val="22"/>
          <w:szCs w:val="22"/>
        </w:rPr>
        <w:t xml:space="preserve"> </w:t>
      </w:r>
      <w:r w:rsidR="00B44BAF" w:rsidRPr="002B7DAA">
        <w:rPr>
          <w:sz w:val="22"/>
          <w:szCs w:val="22"/>
        </w:rPr>
        <w:t>s</w:t>
      </w:r>
      <w:r w:rsidR="00E354BD" w:rsidRPr="002B7DAA">
        <w:rPr>
          <w:sz w:val="22"/>
          <w:szCs w:val="22"/>
        </w:rPr>
        <w:t>avivaldybių viešųjų bibliotekų asociacija, nacionalinė M. Mažvydo biblioteka, Panevėžio apskrities G. Petkevičaitė</w:t>
      </w:r>
      <w:r w:rsidR="0044175E" w:rsidRPr="002B7DAA">
        <w:rPr>
          <w:sz w:val="22"/>
          <w:szCs w:val="22"/>
        </w:rPr>
        <w:t>s</w:t>
      </w:r>
      <w:r w:rsidR="00E354BD" w:rsidRPr="002B7DAA">
        <w:rPr>
          <w:sz w:val="22"/>
          <w:szCs w:val="22"/>
        </w:rPr>
        <w:t xml:space="preserve"> Bitės viešoji biblioteka, </w:t>
      </w:r>
      <w:r w:rsidR="00FD3B05" w:rsidRPr="002B7DAA">
        <w:rPr>
          <w:sz w:val="22"/>
          <w:szCs w:val="22"/>
        </w:rPr>
        <w:t>a</w:t>
      </w:r>
      <w:r w:rsidR="00E354BD" w:rsidRPr="002B7DAA">
        <w:rPr>
          <w:sz w:val="22"/>
          <w:szCs w:val="22"/>
        </w:rPr>
        <w:t>sociacija „Langas į ateitį“</w:t>
      </w:r>
      <w:r w:rsidR="009F0719" w:rsidRPr="002B7DAA">
        <w:rPr>
          <w:sz w:val="22"/>
          <w:szCs w:val="22"/>
        </w:rPr>
        <w:t xml:space="preserve">, </w:t>
      </w:r>
      <w:r w:rsidR="00E354BD" w:rsidRPr="002B7DAA">
        <w:rPr>
          <w:sz w:val="22"/>
          <w:szCs w:val="22"/>
        </w:rPr>
        <w:t>kraštiečių klubas</w:t>
      </w:r>
      <w:r w:rsidR="009F0719" w:rsidRPr="002B7DAA">
        <w:rPr>
          <w:sz w:val="22"/>
          <w:szCs w:val="22"/>
        </w:rPr>
        <w:t xml:space="preserve"> </w:t>
      </w:r>
      <w:r w:rsidR="00C01F43" w:rsidRPr="002B7DAA">
        <w:rPr>
          <w:sz w:val="22"/>
          <w:szCs w:val="22"/>
        </w:rPr>
        <w:t>,,</w:t>
      </w:r>
      <w:r w:rsidR="00E354BD" w:rsidRPr="002B7DAA">
        <w:rPr>
          <w:sz w:val="22"/>
          <w:szCs w:val="22"/>
        </w:rPr>
        <w:t xml:space="preserve">Pragiedruliai“, Lietuvos </w:t>
      </w:r>
      <w:r w:rsidR="009659FE" w:rsidRPr="002B7DAA">
        <w:rPr>
          <w:sz w:val="22"/>
          <w:szCs w:val="22"/>
        </w:rPr>
        <w:t>a</w:t>
      </w:r>
      <w:r w:rsidR="00E354BD" w:rsidRPr="002B7DAA">
        <w:rPr>
          <w:sz w:val="22"/>
          <w:szCs w:val="22"/>
        </w:rPr>
        <w:t>klųjų bibliotekos</w:t>
      </w:r>
      <w:r w:rsidR="00326721" w:rsidRPr="002B7DAA">
        <w:rPr>
          <w:sz w:val="22"/>
          <w:szCs w:val="22"/>
        </w:rPr>
        <w:t xml:space="preserve"> P</w:t>
      </w:r>
      <w:r w:rsidR="00E354BD" w:rsidRPr="002B7DAA">
        <w:rPr>
          <w:sz w:val="22"/>
          <w:szCs w:val="22"/>
        </w:rPr>
        <w:t>anevėžio filialas, Naujosios Romuvos redakcija, Lietuvo</w:t>
      </w:r>
      <w:r w:rsidR="009F0719" w:rsidRPr="002B7DAA">
        <w:rPr>
          <w:sz w:val="22"/>
          <w:szCs w:val="22"/>
        </w:rPr>
        <w:t>s</w:t>
      </w:r>
      <w:r w:rsidR="00E354BD" w:rsidRPr="002B7DAA">
        <w:rPr>
          <w:sz w:val="22"/>
          <w:szCs w:val="22"/>
        </w:rPr>
        <w:t xml:space="preserve"> suaugusiųjų švietimo asociacija</w:t>
      </w:r>
      <w:r w:rsidR="00614801" w:rsidRPr="002B7DAA">
        <w:rPr>
          <w:sz w:val="22"/>
          <w:szCs w:val="22"/>
        </w:rPr>
        <w:t>, leidyklos,</w:t>
      </w:r>
      <w:r w:rsidR="00A1279A" w:rsidRPr="002B7DAA">
        <w:rPr>
          <w:sz w:val="22"/>
          <w:szCs w:val="22"/>
        </w:rPr>
        <w:t xml:space="preserve"> </w:t>
      </w:r>
      <w:r w:rsidR="00357927" w:rsidRPr="002B7DAA">
        <w:rPr>
          <w:sz w:val="22"/>
          <w:szCs w:val="22"/>
        </w:rPr>
        <w:t>a</w:t>
      </w:r>
      <w:r w:rsidR="004E181B" w:rsidRPr="002B7DAA">
        <w:rPr>
          <w:sz w:val="22"/>
          <w:szCs w:val="22"/>
        </w:rPr>
        <w:t>sociacija</w:t>
      </w:r>
      <w:r w:rsidR="00F96BD9" w:rsidRPr="002B7DAA">
        <w:rPr>
          <w:sz w:val="22"/>
          <w:szCs w:val="22"/>
        </w:rPr>
        <w:t xml:space="preserve"> </w:t>
      </w:r>
      <w:r w:rsidR="00CC72C4" w:rsidRPr="002B7DAA">
        <w:rPr>
          <w:sz w:val="22"/>
          <w:szCs w:val="22"/>
        </w:rPr>
        <w:t>„</w:t>
      </w:r>
      <w:r w:rsidR="00F96BD9" w:rsidRPr="002B7DAA">
        <w:rPr>
          <w:sz w:val="22"/>
          <w:szCs w:val="22"/>
        </w:rPr>
        <w:t>Viešieji interneto prieigos taškai</w:t>
      </w:r>
      <w:r w:rsidR="00B23983" w:rsidRPr="002B7DAA">
        <w:rPr>
          <w:sz w:val="22"/>
          <w:szCs w:val="22"/>
        </w:rPr>
        <w:t>“</w:t>
      </w:r>
      <w:r w:rsidR="00254CC0" w:rsidRPr="002B7DAA">
        <w:rPr>
          <w:sz w:val="22"/>
          <w:szCs w:val="22"/>
        </w:rPr>
        <w:t>.</w:t>
      </w:r>
      <w:r w:rsidR="00412C03" w:rsidRPr="002B7DAA">
        <w:rPr>
          <w:sz w:val="22"/>
          <w:szCs w:val="22"/>
        </w:rPr>
        <w:t xml:space="preserve"> </w:t>
      </w:r>
      <w:r w:rsidR="00CC72C4" w:rsidRPr="002B7DAA">
        <w:rPr>
          <w:sz w:val="22"/>
          <w:szCs w:val="22"/>
        </w:rPr>
        <w:t>Ataskaitinia</w:t>
      </w:r>
      <w:r w:rsidR="009F0719" w:rsidRPr="002B7DAA">
        <w:rPr>
          <w:sz w:val="22"/>
          <w:szCs w:val="22"/>
        </w:rPr>
        <w:t>i</w:t>
      </w:r>
      <w:r w:rsidR="00CC72C4" w:rsidRPr="002B7DAA">
        <w:rPr>
          <w:sz w:val="22"/>
          <w:szCs w:val="22"/>
        </w:rPr>
        <w:t>s</w:t>
      </w:r>
      <w:r w:rsidR="009F0719" w:rsidRPr="002B7DAA">
        <w:rPr>
          <w:sz w:val="22"/>
          <w:szCs w:val="22"/>
        </w:rPr>
        <w:t xml:space="preserve"> </w:t>
      </w:r>
      <w:r w:rsidR="00CC72C4" w:rsidRPr="002B7DAA">
        <w:rPr>
          <w:sz w:val="22"/>
          <w:szCs w:val="22"/>
        </w:rPr>
        <w:t xml:space="preserve">metais užmegzti </w:t>
      </w:r>
      <w:r w:rsidR="00201F43" w:rsidRPr="002B7DAA">
        <w:rPr>
          <w:sz w:val="22"/>
          <w:szCs w:val="22"/>
        </w:rPr>
        <w:t>projektinės veiklos</w:t>
      </w:r>
      <w:r w:rsidR="00CC72C4" w:rsidRPr="002B7DAA">
        <w:rPr>
          <w:sz w:val="22"/>
          <w:szCs w:val="22"/>
        </w:rPr>
        <w:t xml:space="preserve"> bendradarbiavimo ryšiai su </w:t>
      </w:r>
      <w:proofErr w:type="spellStart"/>
      <w:r w:rsidR="00CC72C4" w:rsidRPr="002B7DAA">
        <w:rPr>
          <w:sz w:val="22"/>
          <w:szCs w:val="22"/>
        </w:rPr>
        <w:t>Ludzos</w:t>
      </w:r>
      <w:proofErr w:type="spellEnd"/>
      <w:r w:rsidR="00201F43" w:rsidRPr="002B7DAA">
        <w:rPr>
          <w:sz w:val="22"/>
          <w:szCs w:val="22"/>
        </w:rPr>
        <w:t xml:space="preserve"> ir </w:t>
      </w:r>
      <w:proofErr w:type="spellStart"/>
      <w:r w:rsidR="00201F43" w:rsidRPr="002B7DAA">
        <w:rPr>
          <w:sz w:val="22"/>
          <w:szCs w:val="22"/>
        </w:rPr>
        <w:t>J</w:t>
      </w:r>
      <w:r w:rsidR="002B7DAA">
        <w:rPr>
          <w:sz w:val="22"/>
          <w:szCs w:val="22"/>
        </w:rPr>
        <w:t>ė</w:t>
      </w:r>
      <w:r w:rsidR="00201F43" w:rsidRPr="002B7DAA">
        <w:rPr>
          <w:sz w:val="22"/>
          <w:szCs w:val="22"/>
        </w:rPr>
        <w:t>kabpilio</w:t>
      </w:r>
      <w:proofErr w:type="spellEnd"/>
      <w:r w:rsidR="00A1279A" w:rsidRPr="002B7DAA">
        <w:rPr>
          <w:sz w:val="22"/>
          <w:szCs w:val="22"/>
        </w:rPr>
        <w:t xml:space="preserve"> (Latvija)</w:t>
      </w:r>
      <w:r w:rsidR="00CC72C4" w:rsidRPr="002B7DAA">
        <w:rPr>
          <w:sz w:val="22"/>
          <w:szCs w:val="22"/>
        </w:rPr>
        <w:t xml:space="preserve"> centrin</w:t>
      </w:r>
      <w:r w:rsidR="00201F43" w:rsidRPr="002B7DAA">
        <w:rPr>
          <w:sz w:val="22"/>
          <w:szCs w:val="22"/>
        </w:rPr>
        <w:t>ėmis</w:t>
      </w:r>
      <w:r w:rsidR="00CC72C4" w:rsidRPr="002B7DAA">
        <w:rPr>
          <w:sz w:val="22"/>
          <w:szCs w:val="22"/>
        </w:rPr>
        <w:t xml:space="preserve"> bibliotek</w:t>
      </w:r>
      <w:r w:rsidR="00B32075" w:rsidRPr="002B7DAA">
        <w:rPr>
          <w:sz w:val="22"/>
          <w:szCs w:val="22"/>
        </w:rPr>
        <w:t>omis ir pateikta</w:t>
      </w:r>
      <w:r w:rsidR="00B44BAF" w:rsidRPr="002B7DAA">
        <w:rPr>
          <w:sz w:val="22"/>
          <w:szCs w:val="22"/>
        </w:rPr>
        <w:t xml:space="preserve"> bendra</w:t>
      </w:r>
      <w:r w:rsidR="00B32075" w:rsidRPr="002B7DAA">
        <w:rPr>
          <w:sz w:val="22"/>
          <w:szCs w:val="22"/>
        </w:rPr>
        <w:t xml:space="preserve"> paraiška</w:t>
      </w:r>
      <w:r w:rsidR="008B49E1" w:rsidRPr="002B7DAA">
        <w:rPr>
          <w:sz w:val="22"/>
          <w:szCs w:val="22"/>
        </w:rPr>
        <w:t xml:space="preserve"> </w:t>
      </w:r>
      <w:proofErr w:type="spellStart"/>
      <w:r w:rsidR="002640DF" w:rsidRPr="002B7DAA">
        <w:rPr>
          <w:sz w:val="22"/>
          <w:szCs w:val="22"/>
        </w:rPr>
        <w:t>Interreg</w:t>
      </w:r>
      <w:proofErr w:type="spellEnd"/>
      <w:r w:rsidR="002640DF" w:rsidRPr="002B7DAA">
        <w:rPr>
          <w:sz w:val="22"/>
          <w:szCs w:val="22"/>
        </w:rPr>
        <w:t xml:space="preserve"> V-A Latvijos ir Lietuvos </w:t>
      </w:r>
      <w:r w:rsidR="002640DF" w:rsidRPr="002B7DAA">
        <w:rPr>
          <w:sz w:val="22"/>
          <w:szCs w:val="22"/>
        </w:rPr>
        <w:lastRenderedPageBreak/>
        <w:t xml:space="preserve">bendradarbiavimo per sieną 2014-2020 m. </w:t>
      </w:r>
      <w:r w:rsidR="008E71F0" w:rsidRPr="002B7DAA">
        <w:rPr>
          <w:sz w:val="22"/>
          <w:szCs w:val="22"/>
        </w:rPr>
        <w:t>programai.</w:t>
      </w:r>
      <w:r w:rsidR="00201F43" w:rsidRPr="002B7DAA">
        <w:rPr>
          <w:sz w:val="22"/>
          <w:szCs w:val="22"/>
        </w:rPr>
        <w:t xml:space="preserve"> Projektas finansuotas. </w:t>
      </w:r>
      <w:r w:rsidR="00FD3B05" w:rsidRPr="002B7DAA">
        <w:rPr>
          <w:sz w:val="22"/>
          <w:szCs w:val="22"/>
        </w:rPr>
        <w:t>201</w:t>
      </w:r>
      <w:r w:rsidR="00201F43" w:rsidRPr="002B7DAA">
        <w:rPr>
          <w:sz w:val="22"/>
          <w:szCs w:val="22"/>
        </w:rPr>
        <w:t>7</w:t>
      </w:r>
      <w:r w:rsidR="004A386D" w:rsidRPr="002B7DAA">
        <w:rPr>
          <w:sz w:val="22"/>
          <w:szCs w:val="22"/>
        </w:rPr>
        <w:t xml:space="preserve"> m. pasirašytos sutartys su</w:t>
      </w:r>
      <w:r w:rsidR="00FD3B05" w:rsidRPr="002B7DAA">
        <w:rPr>
          <w:sz w:val="22"/>
          <w:szCs w:val="22"/>
        </w:rPr>
        <w:t xml:space="preserve">: Lietuvos </w:t>
      </w:r>
      <w:r w:rsidR="00254CC0" w:rsidRPr="002B7DAA">
        <w:rPr>
          <w:sz w:val="22"/>
          <w:szCs w:val="22"/>
        </w:rPr>
        <w:t>k</w:t>
      </w:r>
      <w:r w:rsidR="00FD3B05" w:rsidRPr="002B7DAA">
        <w:rPr>
          <w:sz w:val="22"/>
          <w:szCs w:val="22"/>
        </w:rPr>
        <w:t xml:space="preserve">ultūros taryba,  </w:t>
      </w:r>
      <w:r w:rsidR="00254CC0" w:rsidRPr="002B7DAA">
        <w:rPr>
          <w:sz w:val="22"/>
          <w:szCs w:val="22"/>
        </w:rPr>
        <w:t>n</w:t>
      </w:r>
      <w:r w:rsidR="00FD3B05" w:rsidRPr="002B7DAA">
        <w:rPr>
          <w:sz w:val="22"/>
          <w:szCs w:val="22"/>
        </w:rPr>
        <w:t xml:space="preserve">acionaline M. Mažvydo biblioteka, Europos </w:t>
      </w:r>
      <w:r w:rsidR="00A1279A" w:rsidRPr="002B7DAA">
        <w:rPr>
          <w:sz w:val="22"/>
          <w:szCs w:val="22"/>
        </w:rPr>
        <w:t>K</w:t>
      </w:r>
      <w:r w:rsidR="00FD3B05" w:rsidRPr="002B7DAA">
        <w:rPr>
          <w:sz w:val="22"/>
          <w:szCs w:val="22"/>
        </w:rPr>
        <w:t>omisijos atstovyb</w:t>
      </w:r>
      <w:r w:rsidR="00A1279A" w:rsidRPr="002B7DAA">
        <w:rPr>
          <w:sz w:val="22"/>
          <w:szCs w:val="22"/>
        </w:rPr>
        <w:t>e</w:t>
      </w:r>
      <w:r w:rsidR="00FD3B05" w:rsidRPr="002B7DAA">
        <w:rPr>
          <w:sz w:val="22"/>
          <w:szCs w:val="22"/>
        </w:rPr>
        <w:t xml:space="preserve"> Lietuvoje, </w:t>
      </w:r>
      <w:r w:rsidR="009E6B26" w:rsidRPr="002B7DAA">
        <w:rPr>
          <w:sz w:val="22"/>
          <w:szCs w:val="22"/>
        </w:rPr>
        <w:t>Rokiškio rajono savivaldybe, UAB „Plungės darna“, UAB „ ETKC“, UAB</w:t>
      </w:r>
      <w:r w:rsidR="00254CC0" w:rsidRPr="002B7DAA">
        <w:rPr>
          <w:sz w:val="22"/>
          <w:szCs w:val="22"/>
        </w:rPr>
        <w:t xml:space="preserve"> „</w:t>
      </w:r>
      <w:r w:rsidR="009E6B26" w:rsidRPr="002B7DAA">
        <w:rPr>
          <w:sz w:val="22"/>
          <w:szCs w:val="22"/>
        </w:rPr>
        <w:t xml:space="preserve">Elektroniniai leidybos namai“, </w:t>
      </w:r>
      <w:proofErr w:type="spellStart"/>
      <w:r w:rsidR="009E6B26" w:rsidRPr="002B7DAA">
        <w:rPr>
          <w:sz w:val="22"/>
          <w:szCs w:val="22"/>
        </w:rPr>
        <w:t>V</w:t>
      </w:r>
      <w:r w:rsidR="00D86E83" w:rsidRPr="002B7DAA">
        <w:rPr>
          <w:sz w:val="22"/>
          <w:szCs w:val="22"/>
        </w:rPr>
        <w:t>šĮ</w:t>
      </w:r>
      <w:proofErr w:type="spellEnd"/>
      <w:r w:rsidR="009E6B26" w:rsidRPr="002B7DAA">
        <w:rPr>
          <w:sz w:val="22"/>
          <w:szCs w:val="22"/>
        </w:rPr>
        <w:t xml:space="preserve"> </w:t>
      </w:r>
      <w:r w:rsidR="00D86E83" w:rsidRPr="002B7DAA">
        <w:rPr>
          <w:sz w:val="22"/>
          <w:szCs w:val="22"/>
        </w:rPr>
        <w:t>„</w:t>
      </w:r>
      <w:r w:rsidR="009E6B26" w:rsidRPr="002B7DAA">
        <w:rPr>
          <w:sz w:val="22"/>
          <w:szCs w:val="22"/>
        </w:rPr>
        <w:t>Vilniaus universiteto teisės klinika“, UAB „</w:t>
      </w:r>
      <w:proofErr w:type="spellStart"/>
      <w:r w:rsidR="009E6B26" w:rsidRPr="002B7DAA">
        <w:rPr>
          <w:sz w:val="22"/>
          <w:szCs w:val="22"/>
        </w:rPr>
        <w:t>Audit</w:t>
      </w:r>
      <w:proofErr w:type="spellEnd"/>
      <w:r w:rsidR="009E6B26" w:rsidRPr="002B7DAA">
        <w:rPr>
          <w:sz w:val="22"/>
          <w:szCs w:val="22"/>
        </w:rPr>
        <w:t>/</w:t>
      </w:r>
      <w:proofErr w:type="spellStart"/>
      <w:r w:rsidR="00254CC0" w:rsidRPr="002B7DAA">
        <w:rPr>
          <w:sz w:val="22"/>
          <w:szCs w:val="22"/>
        </w:rPr>
        <w:t>accounting</w:t>
      </w:r>
      <w:proofErr w:type="spellEnd"/>
      <w:r w:rsidR="009E6B26" w:rsidRPr="002B7DAA">
        <w:rPr>
          <w:sz w:val="22"/>
          <w:szCs w:val="22"/>
        </w:rPr>
        <w:t>“</w:t>
      </w:r>
      <w:r w:rsidR="00254CC0" w:rsidRPr="002B7DAA">
        <w:rPr>
          <w:sz w:val="22"/>
          <w:szCs w:val="22"/>
        </w:rPr>
        <w:t>,</w:t>
      </w:r>
      <w:r w:rsidR="009E6B26" w:rsidRPr="002B7DAA">
        <w:rPr>
          <w:sz w:val="22"/>
          <w:szCs w:val="22"/>
        </w:rPr>
        <w:t xml:space="preserve"> </w:t>
      </w:r>
      <w:r w:rsidR="00DD6F68" w:rsidRPr="002B7DAA">
        <w:rPr>
          <w:sz w:val="22"/>
          <w:szCs w:val="22"/>
        </w:rPr>
        <w:t>Rokiškio dailininkų klub</w:t>
      </w:r>
      <w:r w:rsidR="00254CC0" w:rsidRPr="002B7DAA">
        <w:rPr>
          <w:sz w:val="22"/>
          <w:szCs w:val="22"/>
        </w:rPr>
        <w:t>u</w:t>
      </w:r>
      <w:r w:rsidR="00B32075" w:rsidRPr="002B7DAA">
        <w:rPr>
          <w:sz w:val="22"/>
          <w:szCs w:val="22"/>
        </w:rPr>
        <w:t xml:space="preserve"> „ </w:t>
      </w:r>
      <w:proofErr w:type="spellStart"/>
      <w:r w:rsidR="00B32075" w:rsidRPr="002B7DAA">
        <w:rPr>
          <w:sz w:val="22"/>
          <w:szCs w:val="22"/>
        </w:rPr>
        <w:t>Roda</w:t>
      </w:r>
      <w:proofErr w:type="spellEnd"/>
      <w:r w:rsidR="00B32075" w:rsidRPr="002B7DAA">
        <w:rPr>
          <w:sz w:val="22"/>
          <w:szCs w:val="22"/>
        </w:rPr>
        <w:t xml:space="preserve">“. </w:t>
      </w:r>
      <w:r w:rsidR="00DD6F68" w:rsidRPr="002B7DAA">
        <w:rPr>
          <w:sz w:val="22"/>
          <w:szCs w:val="22"/>
        </w:rPr>
        <w:t>Pas</w:t>
      </w:r>
      <w:r w:rsidR="00B32075" w:rsidRPr="002B7DAA">
        <w:rPr>
          <w:sz w:val="22"/>
          <w:szCs w:val="22"/>
        </w:rPr>
        <w:t xml:space="preserve">irašyta </w:t>
      </w:r>
      <w:proofErr w:type="spellStart"/>
      <w:r w:rsidR="00B32075" w:rsidRPr="002B7DAA">
        <w:rPr>
          <w:sz w:val="22"/>
          <w:szCs w:val="22"/>
        </w:rPr>
        <w:t>Interreg</w:t>
      </w:r>
      <w:proofErr w:type="spellEnd"/>
      <w:r w:rsidR="00B32075" w:rsidRPr="002B7DAA">
        <w:rPr>
          <w:sz w:val="22"/>
          <w:szCs w:val="22"/>
        </w:rPr>
        <w:t xml:space="preserve">  V- A projekto</w:t>
      </w:r>
      <w:r w:rsidR="00DD6F68" w:rsidRPr="002B7DAA">
        <w:rPr>
          <w:sz w:val="22"/>
          <w:szCs w:val="22"/>
        </w:rPr>
        <w:t xml:space="preserve"> partnerystės ir įgyvendinimo sutartis su 7 partneriais</w:t>
      </w:r>
      <w:r w:rsidR="00254CC0" w:rsidRPr="002B7DAA">
        <w:rPr>
          <w:sz w:val="22"/>
          <w:szCs w:val="22"/>
        </w:rPr>
        <w:t xml:space="preserve"> iš Lietuvos ir Latvijos. </w:t>
      </w:r>
      <w:r w:rsidR="00363DA8" w:rsidRPr="002B7DAA">
        <w:rPr>
          <w:sz w:val="22"/>
          <w:szCs w:val="22"/>
        </w:rPr>
        <w:t>Pasiekimas: 2017 metais</w:t>
      </w:r>
      <w:r w:rsidR="008E6005" w:rsidRPr="002B7DAA">
        <w:rPr>
          <w:sz w:val="22"/>
          <w:szCs w:val="22"/>
        </w:rPr>
        <w:t xml:space="preserve"> Rokiškio viešoji biblioteka </w:t>
      </w:r>
      <w:r w:rsidR="00BB73A1" w:rsidRPr="002B7DAA">
        <w:rPr>
          <w:sz w:val="22"/>
          <w:szCs w:val="22"/>
        </w:rPr>
        <w:t>užmezgė partnerystę</w:t>
      </w:r>
      <w:r w:rsidR="008E6005" w:rsidRPr="002B7DAA">
        <w:rPr>
          <w:sz w:val="22"/>
          <w:szCs w:val="22"/>
        </w:rPr>
        <w:t xml:space="preserve"> ne tik </w:t>
      </w:r>
      <w:r w:rsidR="00BB73A1" w:rsidRPr="002B7DAA">
        <w:rPr>
          <w:sz w:val="22"/>
          <w:szCs w:val="22"/>
        </w:rPr>
        <w:t>su</w:t>
      </w:r>
      <w:r w:rsidR="008E6005" w:rsidRPr="002B7DAA">
        <w:rPr>
          <w:sz w:val="22"/>
          <w:szCs w:val="22"/>
        </w:rPr>
        <w:t xml:space="preserve"> Latvijos bibliotek</w:t>
      </w:r>
      <w:r w:rsidR="00BB73A1" w:rsidRPr="002B7DAA">
        <w:rPr>
          <w:sz w:val="22"/>
          <w:szCs w:val="22"/>
        </w:rPr>
        <w:t>omis,</w:t>
      </w:r>
      <w:r w:rsidR="008E6005" w:rsidRPr="002B7DAA">
        <w:rPr>
          <w:sz w:val="22"/>
          <w:szCs w:val="22"/>
        </w:rPr>
        <w:t xml:space="preserve"> bet ir Latvijos</w:t>
      </w:r>
      <w:r w:rsidR="00BB73A1" w:rsidRPr="002B7DAA">
        <w:rPr>
          <w:sz w:val="22"/>
          <w:szCs w:val="22"/>
        </w:rPr>
        <w:t xml:space="preserve"> verslo konsultacinėmis organizacijomis.</w:t>
      </w:r>
    </w:p>
    <w:p w14:paraId="05EF6230" w14:textId="77777777" w:rsidR="00D95104" w:rsidRPr="002B7DAA" w:rsidRDefault="00D95104" w:rsidP="00D95104">
      <w:pPr>
        <w:pStyle w:val="prastasistinklapis"/>
        <w:spacing w:before="0" w:beforeAutospacing="0" w:after="0" w:afterAutospacing="0"/>
        <w:ind w:firstLine="567"/>
        <w:jc w:val="both"/>
        <w:rPr>
          <w:sz w:val="8"/>
          <w:szCs w:val="8"/>
        </w:rPr>
      </w:pPr>
    </w:p>
    <w:p w14:paraId="72221879" w14:textId="4A3F8938" w:rsidR="00614801" w:rsidRPr="002B7DAA" w:rsidRDefault="00F96BD9" w:rsidP="00D95104">
      <w:pPr>
        <w:spacing w:after="0" w:line="240" w:lineRule="auto"/>
        <w:ind w:firstLine="567"/>
        <w:rPr>
          <w:rFonts w:ascii="Times New Roman" w:eastAsia="Times New Roman" w:hAnsi="Times New Roman" w:cs="Times New Roman"/>
          <w:b/>
          <w:u w:val="single"/>
        </w:rPr>
      </w:pPr>
      <w:r w:rsidRPr="002B7DAA">
        <w:rPr>
          <w:rFonts w:ascii="Times New Roman" w:eastAsia="Times New Roman" w:hAnsi="Times New Roman" w:cs="Times New Roman"/>
          <w:b/>
          <w:u w:val="single"/>
        </w:rPr>
        <w:t>Edukacinė veikla</w:t>
      </w:r>
      <w:r w:rsidR="003058FE" w:rsidRPr="002B7DAA">
        <w:rPr>
          <w:rFonts w:ascii="Times New Roman" w:eastAsia="Times New Roman" w:hAnsi="Times New Roman" w:cs="Times New Roman"/>
          <w:b/>
          <w:u w:val="single"/>
        </w:rPr>
        <w:t>.</w:t>
      </w:r>
    </w:p>
    <w:p w14:paraId="7222187B" w14:textId="143BA130" w:rsidR="00DE255A" w:rsidRPr="002B7DAA" w:rsidRDefault="009631EE" w:rsidP="00D95104">
      <w:pPr>
        <w:spacing w:after="0" w:line="240" w:lineRule="auto"/>
        <w:ind w:firstLine="567"/>
        <w:jc w:val="both"/>
        <w:rPr>
          <w:rFonts w:ascii="Times New Roman" w:eastAsia="Times New Roman" w:hAnsi="Times New Roman" w:cs="Times New Roman"/>
        </w:rPr>
      </w:pPr>
      <w:r w:rsidRPr="002B7DAA">
        <w:rPr>
          <w:rFonts w:ascii="Times New Roman" w:eastAsia="Times New Roman" w:hAnsi="Times New Roman" w:cs="Times New Roman"/>
        </w:rPr>
        <w:t xml:space="preserve">Viešoji biblioteka </w:t>
      </w:r>
      <w:r w:rsidR="0077570A" w:rsidRPr="002B7DAA">
        <w:rPr>
          <w:rFonts w:ascii="Times New Roman" w:eastAsia="Times New Roman" w:hAnsi="Times New Roman" w:cs="Times New Roman"/>
        </w:rPr>
        <w:t xml:space="preserve">vykdė </w:t>
      </w:r>
      <w:r w:rsidR="00D56E95" w:rsidRPr="002B7DAA">
        <w:rPr>
          <w:rFonts w:ascii="Times New Roman" w:eastAsia="Times New Roman" w:hAnsi="Times New Roman" w:cs="Times New Roman"/>
        </w:rPr>
        <w:t>5</w:t>
      </w:r>
      <w:r w:rsidR="00842BAD" w:rsidRPr="002B7DAA">
        <w:rPr>
          <w:rFonts w:ascii="Times New Roman" w:eastAsia="Times New Roman" w:hAnsi="Times New Roman" w:cs="Times New Roman"/>
        </w:rPr>
        <w:t xml:space="preserve"> mokamas</w:t>
      </w:r>
      <w:r w:rsidRPr="002B7DAA">
        <w:rPr>
          <w:rFonts w:ascii="Times New Roman" w:eastAsia="Times New Roman" w:hAnsi="Times New Roman" w:cs="Times New Roman"/>
        </w:rPr>
        <w:t xml:space="preserve"> edukacines programas vaikams</w:t>
      </w:r>
      <w:r w:rsidR="00096687" w:rsidRPr="002B7DAA">
        <w:rPr>
          <w:rFonts w:ascii="Times New Roman" w:eastAsia="Times New Roman" w:hAnsi="Times New Roman" w:cs="Times New Roman"/>
        </w:rPr>
        <w:t>:</w:t>
      </w:r>
      <w:r w:rsidR="004E181B" w:rsidRPr="002B7DAA">
        <w:rPr>
          <w:rFonts w:ascii="Times New Roman" w:eastAsia="Times New Roman" w:hAnsi="Times New Roman" w:cs="Times New Roman"/>
        </w:rPr>
        <w:t xml:space="preserve"> „</w:t>
      </w:r>
      <w:r w:rsidRPr="002B7DAA">
        <w:rPr>
          <w:rFonts w:ascii="Times New Roman" w:eastAsia="Times New Roman" w:hAnsi="Times New Roman" w:cs="Times New Roman"/>
        </w:rPr>
        <w:t>Lėlė</w:t>
      </w:r>
      <w:r w:rsidR="00C01F43" w:rsidRPr="002B7DAA">
        <w:rPr>
          <w:rFonts w:ascii="Times New Roman" w:eastAsia="Times New Roman" w:hAnsi="Times New Roman" w:cs="Times New Roman"/>
        </w:rPr>
        <w:t xml:space="preserve"> </w:t>
      </w:r>
      <w:r w:rsidR="003444BE" w:rsidRPr="002B7DAA">
        <w:rPr>
          <w:rFonts w:ascii="Times New Roman" w:eastAsia="Times New Roman" w:hAnsi="Times New Roman" w:cs="Times New Roman"/>
        </w:rPr>
        <w:t xml:space="preserve">– </w:t>
      </w:r>
      <w:r w:rsidRPr="002B7DAA">
        <w:rPr>
          <w:rFonts w:ascii="Times New Roman" w:eastAsia="Times New Roman" w:hAnsi="Times New Roman" w:cs="Times New Roman"/>
        </w:rPr>
        <w:t xml:space="preserve">raktas </w:t>
      </w:r>
      <w:r w:rsidR="004E181B" w:rsidRPr="002B7DAA">
        <w:rPr>
          <w:rFonts w:ascii="Times New Roman" w:eastAsia="Times New Roman" w:hAnsi="Times New Roman" w:cs="Times New Roman"/>
        </w:rPr>
        <w:t>į vaiko širdį“</w:t>
      </w:r>
      <w:r w:rsidR="00D56E95" w:rsidRPr="002B7DAA">
        <w:rPr>
          <w:rFonts w:ascii="Times New Roman" w:eastAsia="Times New Roman" w:hAnsi="Times New Roman" w:cs="Times New Roman"/>
        </w:rPr>
        <w:t>,</w:t>
      </w:r>
      <w:r w:rsidR="004E181B" w:rsidRPr="002B7DAA">
        <w:rPr>
          <w:rFonts w:ascii="Times New Roman" w:eastAsia="Times New Roman" w:hAnsi="Times New Roman" w:cs="Times New Roman"/>
        </w:rPr>
        <w:t xml:space="preserve"> „</w:t>
      </w:r>
      <w:r w:rsidRPr="002B7DAA">
        <w:rPr>
          <w:rFonts w:ascii="Times New Roman" w:eastAsia="Times New Roman" w:hAnsi="Times New Roman" w:cs="Times New Roman"/>
        </w:rPr>
        <w:t>Pelėda</w:t>
      </w:r>
      <w:r w:rsidR="00C01F43" w:rsidRPr="002B7DAA">
        <w:rPr>
          <w:rFonts w:ascii="Times New Roman" w:eastAsia="Times New Roman" w:hAnsi="Times New Roman" w:cs="Times New Roman"/>
        </w:rPr>
        <w:t xml:space="preserve"> </w:t>
      </w:r>
      <w:r w:rsidR="003444BE" w:rsidRPr="002B7DAA">
        <w:rPr>
          <w:rFonts w:ascii="Times New Roman" w:eastAsia="Times New Roman" w:hAnsi="Times New Roman" w:cs="Times New Roman"/>
        </w:rPr>
        <w:t>–</w:t>
      </w:r>
      <w:r w:rsidRPr="002B7DAA">
        <w:rPr>
          <w:rFonts w:ascii="Times New Roman" w:eastAsia="Times New Roman" w:hAnsi="Times New Roman" w:cs="Times New Roman"/>
        </w:rPr>
        <w:t xml:space="preserve"> išminties ir pastovumo simbolis“</w:t>
      </w:r>
      <w:r w:rsidR="00D56E95" w:rsidRPr="002B7DAA">
        <w:rPr>
          <w:rFonts w:ascii="Times New Roman" w:eastAsia="Times New Roman" w:hAnsi="Times New Roman" w:cs="Times New Roman"/>
        </w:rPr>
        <w:t>,</w:t>
      </w:r>
      <w:r w:rsidR="004C7EA0" w:rsidRPr="002B7DAA">
        <w:rPr>
          <w:rFonts w:ascii="Times New Roman" w:eastAsia="Times New Roman" w:hAnsi="Times New Roman" w:cs="Times New Roman"/>
        </w:rPr>
        <w:t xml:space="preserve"> „</w:t>
      </w:r>
      <w:proofErr w:type="spellStart"/>
      <w:r w:rsidR="00D56E95" w:rsidRPr="002B7DAA">
        <w:rPr>
          <w:rFonts w:ascii="Times New Roman" w:eastAsia="Times New Roman" w:hAnsi="Times New Roman" w:cs="Times New Roman"/>
        </w:rPr>
        <w:t>Miriorama</w:t>
      </w:r>
      <w:proofErr w:type="spellEnd"/>
      <w:r w:rsidR="002B7DAA">
        <w:rPr>
          <w:rFonts w:ascii="Times New Roman" w:eastAsia="Times New Roman" w:hAnsi="Times New Roman" w:cs="Times New Roman"/>
        </w:rPr>
        <w:t xml:space="preserve"> – </w:t>
      </w:r>
      <w:r w:rsidR="00D56E95" w:rsidRPr="002B7DAA">
        <w:rPr>
          <w:rFonts w:ascii="Times New Roman" w:eastAsia="Times New Roman" w:hAnsi="Times New Roman" w:cs="Times New Roman"/>
        </w:rPr>
        <w:t>judanti panorama“, „ETNO kilimas“, „ Ką ošia Dviragis?“.</w:t>
      </w:r>
      <w:r w:rsidR="00800899" w:rsidRPr="002B7DAA">
        <w:rPr>
          <w:rFonts w:ascii="Times New Roman" w:eastAsia="Times New Roman" w:hAnsi="Times New Roman" w:cs="Times New Roman"/>
        </w:rPr>
        <w:t xml:space="preserve"> </w:t>
      </w:r>
      <w:r w:rsidR="00D56E95" w:rsidRPr="002B7DAA">
        <w:rPr>
          <w:rFonts w:ascii="Times New Roman" w:eastAsia="Times New Roman" w:hAnsi="Times New Roman" w:cs="Times New Roman"/>
        </w:rPr>
        <w:t>Pravesti 24 edukacinia</w:t>
      </w:r>
      <w:r w:rsidR="00800899" w:rsidRPr="002B7DAA">
        <w:rPr>
          <w:rFonts w:ascii="Times New Roman" w:eastAsia="Times New Roman" w:hAnsi="Times New Roman" w:cs="Times New Roman"/>
        </w:rPr>
        <w:t>i</w:t>
      </w:r>
      <w:r w:rsidR="00D56E95" w:rsidRPr="002B7DAA">
        <w:rPr>
          <w:rFonts w:ascii="Times New Roman" w:eastAsia="Times New Roman" w:hAnsi="Times New Roman" w:cs="Times New Roman"/>
        </w:rPr>
        <w:t xml:space="preserve"> užsiėmimai, </w:t>
      </w:r>
      <w:r w:rsidR="00800899" w:rsidRPr="002B7DAA">
        <w:rPr>
          <w:rFonts w:ascii="Times New Roman" w:eastAsia="Times New Roman" w:hAnsi="Times New Roman" w:cs="Times New Roman"/>
        </w:rPr>
        <w:t>kuriuose</w:t>
      </w:r>
      <w:r w:rsidR="00D56E95" w:rsidRPr="002B7DAA">
        <w:rPr>
          <w:rFonts w:ascii="Times New Roman" w:eastAsia="Times New Roman" w:hAnsi="Times New Roman" w:cs="Times New Roman"/>
        </w:rPr>
        <w:t xml:space="preserve"> buvo 1180 lankytojų iki 18 metų.</w:t>
      </w:r>
      <w:r w:rsidR="00800899" w:rsidRPr="002B7DAA">
        <w:rPr>
          <w:rFonts w:ascii="Times New Roman" w:eastAsia="Times New Roman" w:hAnsi="Times New Roman" w:cs="Times New Roman"/>
        </w:rPr>
        <w:t xml:space="preserve"> </w:t>
      </w:r>
      <w:r w:rsidR="00B32075" w:rsidRPr="002B7DAA">
        <w:rPr>
          <w:rFonts w:ascii="Times New Roman" w:eastAsia="Times New Roman" w:hAnsi="Times New Roman" w:cs="Times New Roman"/>
        </w:rPr>
        <w:t xml:space="preserve">Plati edukacinė veikla vykdoma </w:t>
      </w:r>
      <w:r w:rsidR="00013EEA" w:rsidRPr="002B7DAA">
        <w:rPr>
          <w:rFonts w:ascii="Times New Roman" w:eastAsia="Times New Roman" w:hAnsi="Times New Roman" w:cs="Times New Roman"/>
        </w:rPr>
        <w:t xml:space="preserve">filialuose: kaimų ir miestelių bendruomenių nariai, skaitytojai renkasi įvairios tematikos edukacinius užsiėmimus: skaitymo skatinimo, rankdarbių, tradicinių kalendorinių švenčių ir kt. </w:t>
      </w:r>
      <w:r w:rsidR="00AB4185" w:rsidRPr="002B7DAA">
        <w:rPr>
          <w:rFonts w:ascii="Times New Roman" w:hAnsi="Times New Roman" w:cs="Times New Roman"/>
        </w:rPr>
        <w:t xml:space="preserve">Įvairiuose mokomuosiuose, edukaciniuose renginiuose </w:t>
      </w:r>
      <w:r w:rsidR="00A36A22" w:rsidRPr="002B7DAA">
        <w:rPr>
          <w:rFonts w:ascii="Times New Roman" w:hAnsi="Times New Roman" w:cs="Times New Roman"/>
        </w:rPr>
        <w:t xml:space="preserve">2017 metais </w:t>
      </w:r>
      <w:r w:rsidR="00AB4185" w:rsidRPr="002B7DAA">
        <w:rPr>
          <w:rFonts w:ascii="Times New Roman" w:hAnsi="Times New Roman" w:cs="Times New Roman"/>
        </w:rPr>
        <w:t>dalyvavo 7352 gyventojai.</w:t>
      </w:r>
      <w:r w:rsidR="00512CBD" w:rsidRPr="002B7DAA">
        <w:rPr>
          <w:rFonts w:ascii="Times New Roman" w:hAnsi="Times New Roman" w:cs="Times New Roman"/>
        </w:rPr>
        <w:t xml:space="preserve"> Pokytis: a</w:t>
      </w:r>
      <w:r w:rsidR="00512CBD" w:rsidRPr="002B7DAA">
        <w:rPr>
          <w:rFonts w:ascii="Times New Roman" w:eastAsia="Times New Roman" w:hAnsi="Times New Roman" w:cs="Times New Roman"/>
        </w:rPr>
        <w:t>taskaitiniais metais parengtos 3 naujos edukacinės programos, edukaciniai užsiėmimai vyko netradicinėse erdvėse, į</w:t>
      </w:r>
      <w:r w:rsidR="00D95104" w:rsidRPr="002B7DAA">
        <w:rPr>
          <w:rFonts w:ascii="Times New Roman" w:eastAsia="Times New Roman" w:hAnsi="Times New Roman" w:cs="Times New Roman"/>
        </w:rPr>
        <w:t>siliejant į</w:t>
      </w:r>
      <w:r w:rsidR="002010D4" w:rsidRPr="002B7DAA">
        <w:rPr>
          <w:rFonts w:ascii="Times New Roman" w:eastAsia="Times New Roman" w:hAnsi="Times New Roman" w:cs="Times New Roman"/>
        </w:rPr>
        <w:t xml:space="preserve"> pagrindinius</w:t>
      </w:r>
      <w:r w:rsidR="00D95104" w:rsidRPr="002B7DAA">
        <w:rPr>
          <w:rFonts w:ascii="Times New Roman" w:eastAsia="Times New Roman" w:hAnsi="Times New Roman" w:cs="Times New Roman"/>
        </w:rPr>
        <w:t xml:space="preserve"> rajono renginius.</w:t>
      </w:r>
    </w:p>
    <w:p w14:paraId="7222187C" w14:textId="77777777" w:rsidR="008A5138" w:rsidRPr="002B7DAA" w:rsidRDefault="008A5138" w:rsidP="00D95104">
      <w:pPr>
        <w:spacing w:after="0" w:line="240" w:lineRule="auto"/>
        <w:ind w:firstLine="567"/>
        <w:rPr>
          <w:rFonts w:ascii="Times New Roman" w:eastAsia="Times New Roman" w:hAnsi="Times New Roman" w:cs="Times New Roman"/>
          <w:sz w:val="8"/>
          <w:szCs w:val="8"/>
        </w:rPr>
      </w:pPr>
    </w:p>
    <w:p w14:paraId="7222187D" w14:textId="6545430F" w:rsidR="008A5138" w:rsidRPr="002B7DAA" w:rsidRDefault="008A5138" w:rsidP="00D95104">
      <w:pPr>
        <w:spacing w:after="0" w:line="240" w:lineRule="auto"/>
        <w:ind w:firstLine="567"/>
        <w:rPr>
          <w:rFonts w:ascii="Times New Roman" w:eastAsia="Times New Roman" w:hAnsi="Times New Roman" w:cs="Times New Roman"/>
          <w:b/>
          <w:u w:val="single"/>
        </w:rPr>
      </w:pPr>
      <w:r w:rsidRPr="002B7DAA">
        <w:rPr>
          <w:rFonts w:ascii="Times New Roman" w:eastAsia="Times New Roman" w:hAnsi="Times New Roman" w:cs="Times New Roman"/>
          <w:b/>
          <w:u w:val="single"/>
        </w:rPr>
        <w:t>Leidybinė</w:t>
      </w:r>
      <w:r w:rsidR="00D95104" w:rsidRPr="002B7DAA">
        <w:rPr>
          <w:rFonts w:ascii="Times New Roman" w:eastAsia="Times New Roman" w:hAnsi="Times New Roman" w:cs="Times New Roman"/>
          <w:b/>
          <w:u w:val="single"/>
        </w:rPr>
        <w:t xml:space="preserve"> veikla.</w:t>
      </w:r>
    </w:p>
    <w:p w14:paraId="72221880" w14:textId="406155B1" w:rsidR="00317156" w:rsidRPr="002B7DAA" w:rsidRDefault="00B542A7" w:rsidP="00D95104">
      <w:pPr>
        <w:spacing w:after="0" w:line="240" w:lineRule="auto"/>
        <w:ind w:firstLine="567"/>
        <w:jc w:val="both"/>
        <w:rPr>
          <w:rFonts w:ascii="Times New Roman" w:hAnsi="Times New Roman" w:cs="Times New Roman"/>
        </w:rPr>
      </w:pPr>
      <w:r w:rsidRPr="002B7DAA">
        <w:rPr>
          <w:rFonts w:ascii="Times New Roman" w:eastAsia="Times New Roman" w:hAnsi="Times New Roman" w:cs="Times New Roman"/>
        </w:rPr>
        <w:t>201</w:t>
      </w:r>
      <w:r w:rsidR="00013EEA" w:rsidRPr="002B7DAA">
        <w:rPr>
          <w:rFonts w:ascii="Times New Roman" w:eastAsia="Times New Roman" w:hAnsi="Times New Roman" w:cs="Times New Roman"/>
        </w:rPr>
        <w:t>7</w:t>
      </w:r>
      <w:r w:rsidR="001C2116" w:rsidRPr="002B7DAA">
        <w:rPr>
          <w:rFonts w:ascii="Times New Roman" w:eastAsia="Times New Roman" w:hAnsi="Times New Roman" w:cs="Times New Roman"/>
        </w:rPr>
        <w:t xml:space="preserve"> </w:t>
      </w:r>
      <w:r w:rsidRPr="002B7DAA">
        <w:rPr>
          <w:rFonts w:ascii="Times New Roman" w:eastAsia="Times New Roman" w:hAnsi="Times New Roman" w:cs="Times New Roman"/>
        </w:rPr>
        <w:t>m. biblioteka išleido šiuos leidinius</w:t>
      </w:r>
      <w:r w:rsidR="00657202" w:rsidRPr="002B7DAA">
        <w:rPr>
          <w:rFonts w:ascii="Times New Roman" w:eastAsia="Times New Roman" w:hAnsi="Times New Roman" w:cs="Times New Roman"/>
        </w:rPr>
        <w:t xml:space="preserve"> projektinėmis lėšomis</w:t>
      </w:r>
      <w:r w:rsidRPr="002B7DAA">
        <w:rPr>
          <w:rFonts w:ascii="Times New Roman" w:eastAsia="Times New Roman" w:hAnsi="Times New Roman" w:cs="Times New Roman"/>
        </w:rPr>
        <w:t>:</w:t>
      </w:r>
      <w:r w:rsidR="001C2116" w:rsidRPr="002B7DAA">
        <w:rPr>
          <w:rFonts w:ascii="Times New Roman" w:eastAsia="Times New Roman" w:hAnsi="Times New Roman" w:cs="Times New Roman"/>
        </w:rPr>
        <w:t xml:space="preserve"> </w:t>
      </w:r>
      <w:r w:rsidR="00023DAB" w:rsidRPr="002B7DAA">
        <w:rPr>
          <w:rFonts w:ascii="Times New Roman" w:eastAsia="Times New Roman" w:hAnsi="Times New Roman" w:cs="Times New Roman"/>
        </w:rPr>
        <w:t>„</w:t>
      </w:r>
      <w:r w:rsidRPr="002B7DAA">
        <w:rPr>
          <w:rFonts w:ascii="Times New Roman" w:hAnsi="Times New Roman" w:cs="Times New Roman"/>
        </w:rPr>
        <w:t xml:space="preserve">Rokiškio krašto literatūrinio </w:t>
      </w:r>
      <w:r w:rsidR="00023DAB" w:rsidRPr="002B7DAA">
        <w:rPr>
          <w:rFonts w:ascii="Times New Roman" w:hAnsi="Times New Roman" w:cs="Times New Roman"/>
        </w:rPr>
        <w:t>žodžio kūrėjų kelias“</w:t>
      </w:r>
      <w:r w:rsidR="0084791E" w:rsidRPr="002B7DAA">
        <w:rPr>
          <w:rFonts w:ascii="Times New Roman" w:hAnsi="Times New Roman" w:cs="Times New Roman"/>
        </w:rPr>
        <w:t>-</w:t>
      </w:r>
      <w:r w:rsidR="00023DAB" w:rsidRPr="002B7DAA">
        <w:rPr>
          <w:rFonts w:ascii="Times New Roman" w:hAnsi="Times New Roman" w:cs="Times New Roman"/>
        </w:rPr>
        <w:t xml:space="preserve"> iliustruotą</w:t>
      </w:r>
      <w:r w:rsidRPr="002B7DAA">
        <w:rPr>
          <w:rFonts w:ascii="Times New Roman" w:hAnsi="Times New Roman" w:cs="Times New Roman"/>
        </w:rPr>
        <w:t xml:space="preserve"> </w:t>
      </w:r>
      <w:r w:rsidR="00CE1F0B" w:rsidRPr="002B7DAA">
        <w:rPr>
          <w:rFonts w:ascii="Times New Roman" w:hAnsi="Times New Roman" w:cs="Times New Roman"/>
        </w:rPr>
        <w:t>žemėlapį,</w:t>
      </w:r>
      <w:r w:rsidR="00023DAB" w:rsidRPr="002B7DAA">
        <w:rPr>
          <w:rFonts w:ascii="Times New Roman" w:hAnsi="Times New Roman" w:cs="Times New Roman"/>
        </w:rPr>
        <w:t xml:space="preserve"> </w:t>
      </w:r>
      <w:r w:rsidRPr="002B7DAA">
        <w:rPr>
          <w:rFonts w:ascii="Times New Roman" w:hAnsi="Times New Roman" w:cs="Times New Roman"/>
        </w:rPr>
        <w:t>skirt</w:t>
      </w:r>
      <w:r w:rsidR="00CE1F0B" w:rsidRPr="002B7DAA">
        <w:rPr>
          <w:rFonts w:ascii="Times New Roman" w:hAnsi="Times New Roman" w:cs="Times New Roman"/>
        </w:rPr>
        <w:t>ą</w:t>
      </w:r>
      <w:r w:rsidRPr="002B7DAA">
        <w:rPr>
          <w:rFonts w:ascii="Times New Roman" w:hAnsi="Times New Roman" w:cs="Times New Roman"/>
        </w:rPr>
        <w:t xml:space="preserve"> kultūrinio turizmo vartotojui</w:t>
      </w:r>
      <w:r w:rsidR="001C2116" w:rsidRPr="002B7DAA">
        <w:rPr>
          <w:rFonts w:ascii="Times New Roman" w:hAnsi="Times New Roman" w:cs="Times New Roman"/>
        </w:rPr>
        <w:t xml:space="preserve"> (s</w:t>
      </w:r>
      <w:r w:rsidR="00D46BD2" w:rsidRPr="002B7DAA">
        <w:rPr>
          <w:rFonts w:ascii="Times New Roman" w:hAnsi="Times New Roman" w:cs="Times New Roman"/>
        </w:rPr>
        <w:t>udarytoja VB direktorės pavaduotoja Daiva Vilkickienė</w:t>
      </w:r>
      <w:r w:rsidR="00D5443C" w:rsidRPr="002B7DAA">
        <w:rPr>
          <w:rFonts w:ascii="Times New Roman" w:hAnsi="Times New Roman" w:cs="Times New Roman"/>
        </w:rPr>
        <w:t>)</w:t>
      </w:r>
      <w:r w:rsidR="001C2116" w:rsidRPr="002B7DAA">
        <w:rPr>
          <w:rFonts w:ascii="Times New Roman" w:hAnsi="Times New Roman" w:cs="Times New Roman"/>
        </w:rPr>
        <w:t xml:space="preserve">. Išleisti </w:t>
      </w:r>
      <w:r w:rsidR="00D46BD2" w:rsidRPr="002B7DAA">
        <w:rPr>
          <w:rFonts w:ascii="Times New Roman" w:hAnsi="Times New Roman" w:cs="Times New Roman"/>
        </w:rPr>
        <w:t>Rokiškio krašto kultūros žurnal</w:t>
      </w:r>
      <w:r w:rsidR="001C2116" w:rsidRPr="002B7DAA">
        <w:rPr>
          <w:rFonts w:ascii="Times New Roman" w:hAnsi="Times New Roman" w:cs="Times New Roman"/>
        </w:rPr>
        <w:t xml:space="preserve">o </w:t>
      </w:r>
      <w:r w:rsidR="00D46BD2" w:rsidRPr="002B7DAA">
        <w:rPr>
          <w:rFonts w:ascii="Times New Roman" w:hAnsi="Times New Roman" w:cs="Times New Roman"/>
        </w:rPr>
        <w:t>„Prie Nemunėlio“ du numeriai</w:t>
      </w:r>
      <w:r w:rsidR="00D5443C" w:rsidRPr="002B7DAA">
        <w:rPr>
          <w:rFonts w:ascii="Times New Roman" w:hAnsi="Times New Roman" w:cs="Times New Roman"/>
        </w:rPr>
        <w:t xml:space="preserve"> (r</w:t>
      </w:r>
      <w:r w:rsidR="00455F95" w:rsidRPr="002B7DAA">
        <w:rPr>
          <w:rFonts w:ascii="Times New Roman" w:hAnsi="Times New Roman" w:cs="Times New Roman"/>
        </w:rPr>
        <w:t xml:space="preserve">edaktorė </w:t>
      </w:r>
      <w:r w:rsidR="00C01F43" w:rsidRPr="002B7DAA">
        <w:rPr>
          <w:rFonts w:ascii="Times New Roman" w:hAnsi="Times New Roman" w:cs="Times New Roman"/>
        </w:rPr>
        <w:t xml:space="preserve">– </w:t>
      </w:r>
      <w:r w:rsidR="00455F95" w:rsidRPr="002B7DAA">
        <w:rPr>
          <w:rFonts w:ascii="Times New Roman" w:hAnsi="Times New Roman" w:cs="Times New Roman"/>
        </w:rPr>
        <w:t>viešosios bibliotekos direktorė Alicija Matiukienė</w:t>
      </w:r>
      <w:r w:rsidR="00D5443C" w:rsidRPr="002B7DAA">
        <w:rPr>
          <w:rFonts w:ascii="Times New Roman" w:hAnsi="Times New Roman" w:cs="Times New Roman"/>
        </w:rPr>
        <w:t>)</w:t>
      </w:r>
      <w:r w:rsidR="00455F95" w:rsidRPr="002B7DAA">
        <w:rPr>
          <w:rFonts w:ascii="Times New Roman" w:hAnsi="Times New Roman" w:cs="Times New Roman"/>
        </w:rPr>
        <w:t>.</w:t>
      </w:r>
      <w:r w:rsidR="00CE1F0B" w:rsidRPr="002B7DAA">
        <w:rPr>
          <w:rFonts w:ascii="Times New Roman" w:hAnsi="Times New Roman" w:cs="Times New Roman"/>
        </w:rPr>
        <w:t xml:space="preserve"> Minint Juozo Keliuočio 115-ąsias gimimo metines, išleista Juozo Brazausko knyga</w:t>
      </w:r>
      <w:r w:rsidR="0084791E" w:rsidRPr="002B7DAA">
        <w:rPr>
          <w:rFonts w:ascii="Times New Roman" w:hAnsi="Times New Roman" w:cs="Times New Roman"/>
        </w:rPr>
        <w:t xml:space="preserve"> </w:t>
      </w:r>
      <w:r w:rsidR="00CE1F0B" w:rsidRPr="002B7DAA">
        <w:rPr>
          <w:rFonts w:ascii="Times New Roman" w:hAnsi="Times New Roman" w:cs="Times New Roman"/>
        </w:rPr>
        <w:t xml:space="preserve">“Juozo Keliuočio drama“. Bendradarbiaujant </w:t>
      </w:r>
      <w:proofErr w:type="spellStart"/>
      <w:r w:rsidR="00CE1F0B" w:rsidRPr="002B7DAA">
        <w:rPr>
          <w:rFonts w:ascii="Times New Roman" w:hAnsi="Times New Roman" w:cs="Times New Roman"/>
        </w:rPr>
        <w:t>viešąjai</w:t>
      </w:r>
      <w:proofErr w:type="spellEnd"/>
      <w:r w:rsidR="00CE1F0B" w:rsidRPr="002B7DAA">
        <w:rPr>
          <w:rFonts w:ascii="Times New Roman" w:hAnsi="Times New Roman" w:cs="Times New Roman"/>
        </w:rPr>
        <w:t xml:space="preserve"> bibliotekai ir NVO „Juozo ir Alfonso Keliuočių palikimo studijų centras“</w:t>
      </w:r>
      <w:r w:rsidR="00CE0964" w:rsidRPr="002B7DAA">
        <w:rPr>
          <w:rFonts w:ascii="Times New Roman" w:hAnsi="Times New Roman" w:cs="Times New Roman"/>
        </w:rPr>
        <w:t xml:space="preserve"> </w:t>
      </w:r>
      <w:r w:rsidR="00CE1F0B" w:rsidRPr="002B7DAA">
        <w:rPr>
          <w:rFonts w:ascii="Times New Roman" w:hAnsi="Times New Roman" w:cs="Times New Roman"/>
        </w:rPr>
        <w:t xml:space="preserve">išleista 2-oji papildyta Onos </w:t>
      </w:r>
      <w:proofErr w:type="spellStart"/>
      <w:r w:rsidR="00CE1F0B" w:rsidRPr="002B7DAA">
        <w:rPr>
          <w:rFonts w:ascii="Times New Roman" w:hAnsi="Times New Roman" w:cs="Times New Roman"/>
        </w:rPr>
        <w:t>Levandavičiūtės</w:t>
      </w:r>
      <w:proofErr w:type="spellEnd"/>
      <w:r w:rsidR="00CE1F0B" w:rsidRPr="002B7DAA">
        <w:rPr>
          <w:rFonts w:ascii="Times New Roman" w:hAnsi="Times New Roman" w:cs="Times New Roman"/>
        </w:rPr>
        <w:t xml:space="preserve"> knyg</w:t>
      </w:r>
      <w:r w:rsidR="00CE0964" w:rsidRPr="002B7DAA">
        <w:rPr>
          <w:rFonts w:ascii="Times New Roman" w:hAnsi="Times New Roman" w:cs="Times New Roman"/>
        </w:rPr>
        <w:t>os</w:t>
      </w:r>
      <w:r w:rsidR="0084791E" w:rsidRPr="002B7DAA">
        <w:rPr>
          <w:rFonts w:ascii="Times New Roman" w:hAnsi="Times New Roman" w:cs="Times New Roman"/>
        </w:rPr>
        <w:t xml:space="preserve"> </w:t>
      </w:r>
      <w:r w:rsidR="00CE1F0B" w:rsidRPr="002B7DAA">
        <w:rPr>
          <w:rFonts w:ascii="Times New Roman" w:hAnsi="Times New Roman" w:cs="Times New Roman"/>
        </w:rPr>
        <w:t>„Dievui, parapijai, Lietuvai“</w:t>
      </w:r>
      <w:r w:rsidR="00465F58" w:rsidRPr="002B7DAA">
        <w:rPr>
          <w:rFonts w:ascii="Times New Roman" w:hAnsi="Times New Roman" w:cs="Times New Roman"/>
        </w:rPr>
        <w:t xml:space="preserve"> </w:t>
      </w:r>
      <w:r w:rsidR="00CE0964" w:rsidRPr="002B7DAA">
        <w:rPr>
          <w:rFonts w:ascii="Times New Roman" w:hAnsi="Times New Roman" w:cs="Times New Roman"/>
        </w:rPr>
        <w:t>laida</w:t>
      </w:r>
      <w:r w:rsidR="00CE1F0B" w:rsidRPr="002B7DAA">
        <w:rPr>
          <w:rFonts w:ascii="Times New Roman" w:hAnsi="Times New Roman" w:cs="Times New Roman"/>
        </w:rPr>
        <w:t xml:space="preserve"> apie kunigą, švietėją Joną Katelę. </w:t>
      </w:r>
      <w:r w:rsidR="00CE0964" w:rsidRPr="002B7DAA">
        <w:rPr>
          <w:rFonts w:ascii="Times New Roman" w:hAnsi="Times New Roman" w:cs="Times New Roman"/>
        </w:rPr>
        <w:t>2017 metais išleista kompaktinė plokštelė „Rokiškio krašto garbės piliečiai“ 2- oji dalis (</w:t>
      </w:r>
      <w:r w:rsidR="0084791E" w:rsidRPr="002B7DAA">
        <w:rPr>
          <w:rFonts w:ascii="Times New Roman" w:hAnsi="Times New Roman" w:cs="Times New Roman"/>
        </w:rPr>
        <w:t>p</w:t>
      </w:r>
      <w:r w:rsidR="00CE0964" w:rsidRPr="002B7DAA">
        <w:rPr>
          <w:rFonts w:ascii="Times New Roman" w:hAnsi="Times New Roman" w:cs="Times New Roman"/>
        </w:rPr>
        <w:t>rojekto vad</w:t>
      </w:r>
      <w:r w:rsidR="0084791E" w:rsidRPr="002B7DAA">
        <w:rPr>
          <w:rFonts w:ascii="Times New Roman" w:hAnsi="Times New Roman" w:cs="Times New Roman"/>
        </w:rPr>
        <w:t>ovė</w:t>
      </w:r>
      <w:r w:rsidR="00D95104" w:rsidRPr="002B7DAA">
        <w:rPr>
          <w:rFonts w:ascii="Times New Roman" w:hAnsi="Times New Roman" w:cs="Times New Roman"/>
        </w:rPr>
        <w:t xml:space="preserve"> Vilma </w:t>
      </w:r>
      <w:proofErr w:type="spellStart"/>
      <w:r w:rsidR="00D95104" w:rsidRPr="002B7DAA">
        <w:rPr>
          <w:rFonts w:ascii="Times New Roman" w:hAnsi="Times New Roman" w:cs="Times New Roman"/>
        </w:rPr>
        <w:t>Lukštaraupytė</w:t>
      </w:r>
      <w:proofErr w:type="spellEnd"/>
      <w:r w:rsidR="00D95104" w:rsidRPr="002B7DAA">
        <w:rPr>
          <w:rFonts w:ascii="Times New Roman" w:hAnsi="Times New Roman" w:cs="Times New Roman"/>
        </w:rPr>
        <w:t>).</w:t>
      </w:r>
    </w:p>
    <w:p w14:paraId="3E7C5F8C" w14:textId="77777777" w:rsidR="00D95104" w:rsidRPr="002B7DAA" w:rsidRDefault="00D95104" w:rsidP="00D95104">
      <w:pPr>
        <w:spacing w:after="0" w:line="240" w:lineRule="auto"/>
        <w:ind w:firstLine="567"/>
        <w:jc w:val="both"/>
        <w:rPr>
          <w:rFonts w:ascii="Times New Roman" w:hAnsi="Times New Roman" w:cs="Times New Roman"/>
          <w:sz w:val="8"/>
          <w:szCs w:val="8"/>
        </w:rPr>
      </w:pPr>
    </w:p>
    <w:p w14:paraId="72221881" w14:textId="77777777" w:rsidR="00633D40" w:rsidRPr="002B7DAA" w:rsidRDefault="00116AAE" w:rsidP="00D95104">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Bibliotekos</w:t>
      </w:r>
      <w:r w:rsidR="00317156" w:rsidRPr="002B7DAA">
        <w:rPr>
          <w:rFonts w:ascii="Times New Roman" w:hAnsi="Times New Roman" w:cs="Times New Roman"/>
          <w:b/>
          <w:u w:val="single"/>
        </w:rPr>
        <w:t xml:space="preserve"> viešinimas ir svarbiausi apdovanojimai.</w:t>
      </w:r>
    </w:p>
    <w:p w14:paraId="72221883" w14:textId="1CADBC3F" w:rsidR="00FA4255" w:rsidRPr="002B7DAA" w:rsidRDefault="00AD2A15" w:rsidP="00D95104">
      <w:pPr>
        <w:spacing w:after="0" w:line="240" w:lineRule="auto"/>
        <w:ind w:firstLine="567"/>
        <w:jc w:val="both"/>
        <w:rPr>
          <w:rFonts w:ascii="Times New Roman" w:hAnsi="Times New Roman" w:cs="Times New Roman"/>
        </w:rPr>
      </w:pPr>
      <w:r w:rsidRPr="002B7DAA">
        <w:rPr>
          <w:rFonts w:ascii="Times New Roman" w:hAnsi="Times New Roman" w:cs="Times New Roman"/>
        </w:rPr>
        <w:t>Viešosios bibliotekos veikl</w:t>
      </w:r>
      <w:r w:rsidR="00EA2521" w:rsidRPr="002B7DAA">
        <w:rPr>
          <w:rFonts w:ascii="Times New Roman" w:hAnsi="Times New Roman" w:cs="Times New Roman"/>
        </w:rPr>
        <w:t>os sklaida vyko</w:t>
      </w:r>
      <w:r w:rsidRPr="002B7DAA">
        <w:rPr>
          <w:rFonts w:ascii="Times New Roman" w:hAnsi="Times New Roman" w:cs="Times New Roman"/>
        </w:rPr>
        <w:t xml:space="preserve"> rajono spaudoje. 201</w:t>
      </w:r>
      <w:r w:rsidR="00685C2E" w:rsidRPr="002B7DAA">
        <w:rPr>
          <w:rFonts w:ascii="Times New Roman" w:hAnsi="Times New Roman" w:cs="Times New Roman"/>
        </w:rPr>
        <w:t>7</w:t>
      </w:r>
      <w:r w:rsidRPr="002B7DAA">
        <w:rPr>
          <w:rFonts w:ascii="Times New Roman" w:hAnsi="Times New Roman" w:cs="Times New Roman"/>
        </w:rPr>
        <w:t xml:space="preserve"> m. „Gimtojo Rokiškio“ bei „Rokiškio sirena“ puslapiuose buvo parengt</w:t>
      </w:r>
      <w:r w:rsidR="006302FB" w:rsidRPr="002B7DAA">
        <w:rPr>
          <w:rFonts w:ascii="Times New Roman" w:hAnsi="Times New Roman" w:cs="Times New Roman"/>
        </w:rPr>
        <w:t>a</w:t>
      </w:r>
      <w:r w:rsidR="00096687" w:rsidRPr="002B7DAA">
        <w:rPr>
          <w:rFonts w:ascii="Times New Roman" w:hAnsi="Times New Roman" w:cs="Times New Roman"/>
        </w:rPr>
        <w:t xml:space="preserve"> </w:t>
      </w:r>
      <w:r w:rsidR="006302FB" w:rsidRPr="002B7DAA">
        <w:rPr>
          <w:rFonts w:ascii="Times New Roman" w:hAnsi="Times New Roman" w:cs="Times New Roman"/>
        </w:rPr>
        <w:t>191</w:t>
      </w:r>
      <w:r w:rsidRPr="002B7DAA">
        <w:rPr>
          <w:rFonts w:ascii="Times New Roman" w:hAnsi="Times New Roman" w:cs="Times New Roman"/>
        </w:rPr>
        <w:t xml:space="preserve"> publikacij</w:t>
      </w:r>
      <w:r w:rsidR="006302FB" w:rsidRPr="002B7DAA">
        <w:rPr>
          <w:rFonts w:ascii="Times New Roman" w:hAnsi="Times New Roman" w:cs="Times New Roman"/>
        </w:rPr>
        <w:t>a</w:t>
      </w:r>
      <w:r w:rsidR="008E71F0" w:rsidRPr="002B7DAA">
        <w:rPr>
          <w:rFonts w:ascii="Times New Roman" w:hAnsi="Times New Roman" w:cs="Times New Roman"/>
        </w:rPr>
        <w:t xml:space="preserve"> apie</w:t>
      </w:r>
      <w:r w:rsidRPr="002B7DAA">
        <w:rPr>
          <w:rFonts w:ascii="Times New Roman" w:hAnsi="Times New Roman" w:cs="Times New Roman"/>
        </w:rPr>
        <w:t xml:space="preserve"> rajono bibliotekas.</w:t>
      </w:r>
      <w:r w:rsidR="00A014FB" w:rsidRPr="002B7DAA">
        <w:rPr>
          <w:rFonts w:ascii="Times New Roman" w:hAnsi="Times New Roman" w:cs="Times New Roman"/>
        </w:rPr>
        <w:t xml:space="preserve"> </w:t>
      </w:r>
      <w:r w:rsidR="00342652" w:rsidRPr="002B7DAA">
        <w:rPr>
          <w:rFonts w:ascii="Times New Roman" w:hAnsi="Times New Roman" w:cs="Times New Roman"/>
        </w:rPr>
        <w:t xml:space="preserve">Pagrindinės temos: renginiai, skaitymo skatinimo tradicijos ir žinių bei informacijos prieinamumas bendruomenei, paslaugos, projektinė veikla, renginių anonsai. </w:t>
      </w:r>
      <w:r w:rsidR="00132C02" w:rsidRPr="002B7DAA">
        <w:rPr>
          <w:rFonts w:ascii="Times New Roman" w:hAnsi="Times New Roman" w:cs="Times New Roman"/>
        </w:rPr>
        <w:t>1</w:t>
      </w:r>
      <w:r w:rsidR="006302FB" w:rsidRPr="002B7DAA">
        <w:rPr>
          <w:rFonts w:ascii="Times New Roman" w:hAnsi="Times New Roman" w:cs="Times New Roman"/>
        </w:rPr>
        <w:t>6</w:t>
      </w:r>
      <w:r w:rsidRPr="002B7DAA">
        <w:rPr>
          <w:rFonts w:ascii="Times New Roman" w:hAnsi="Times New Roman" w:cs="Times New Roman"/>
        </w:rPr>
        <w:t xml:space="preserve"> straipsn</w:t>
      </w:r>
      <w:r w:rsidR="00685C2E" w:rsidRPr="002B7DAA">
        <w:rPr>
          <w:rFonts w:ascii="Times New Roman" w:hAnsi="Times New Roman" w:cs="Times New Roman"/>
        </w:rPr>
        <w:t>ių</w:t>
      </w:r>
      <w:r w:rsidRPr="002B7DAA">
        <w:rPr>
          <w:rFonts w:ascii="Times New Roman" w:hAnsi="Times New Roman" w:cs="Times New Roman"/>
        </w:rPr>
        <w:t xml:space="preserve"> žiniasklaidoje </w:t>
      </w:r>
      <w:r w:rsidR="008B27C3" w:rsidRPr="002B7DAA">
        <w:rPr>
          <w:rFonts w:ascii="Times New Roman" w:hAnsi="Times New Roman" w:cs="Times New Roman"/>
        </w:rPr>
        <w:t>parengė</w:t>
      </w:r>
      <w:r w:rsidRPr="002B7DAA">
        <w:rPr>
          <w:rFonts w:ascii="Times New Roman" w:hAnsi="Times New Roman" w:cs="Times New Roman"/>
        </w:rPr>
        <w:t xml:space="preserve"> patys bibliotekos darbuotojai. </w:t>
      </w:r>
      <w:r w:rsidR="006302FB" w:rsidRPr="002B7DAA">
        <w:rPr>
          <w:rFonts w:ascii="Times New Roman" w:hAnsi="Times New Roman" w:cs="Times New Roman"/>
        </w:rPr>
        <w:t>13 b</w:t>
      </w:r>
      <w:r w:rsidRPr="002B7DAA">
        <w:rPr>
          <w:rFonts w:ascii="Times New Roman" w:hAnsi="Times New Roman" w:cs="Times New Roman"/>
        </w:rPr>
        <w:t>ibliotekininkų straipsni</w:t>
      </w:r>
      <w:r w:rsidR="006302FB" w:rsidRPr="002B7DAA">
        <w:rPr>
          <w:rFonts w:ascii="Times New Roman" w:hAnsi="Times New Roman" w:cs="Times New Roman"/>
        </w:rPr>
        <w:t xml:space="preserve">ų </w:t>
      </w:r>
      <w:r w:rsidR="00FA7F75" w:rsidRPr="002B7DAA">
        <w:rPr>
          <w:rFonts w:ascii="Times New Roman" w:hAnsi="Times New Roman" w:cs="Times New Roman"/>
        </w:rPr>
        <w:t>buvo spausdinami</w:t>
      </w:r>
      <w:r w:rsidR="006302FB" w:rsidRPr="002B7DAA">
        <w:rPr>
          <w:rFonts w:ascii="Times New Roman" w:hAnsi="Times New Roman" w:cs="Times New Roman"/>
        </w:rPr>
        <w:t xml:space="preserve"> žurnaluose</w:t>
      </w:r>
      <w:r w:rsidRPr="002B7DAA">
        <w:rPr>
          <w:rFonts w:ascii="Times New Roman" w:hAnsi="Times New Roman" w:cs="Times New Roman"/>
        </w:rPr>
        <w:t xml:space="preserve">, „Prie </w:t>
      </w:r>
      <w:r w:rsidR="00C01F43" w:rsidRPr="002B7DAA">
        <w:rPr>
          <w:rFonts w:ascii="Times New Roman" w:hAnsi="Times New Roman" w:cs="Times New Roman"/>
        </w:rPr>
        <w:t xml:space="preserve">Nemunėlio“, </w:t>
      </w:r>
      <w:r w:rsidR="006302FB" w:rsidRPr="002B7DAA">
        <w:rPr>
          <w:rFonts w:ascii="Times New Roman" w:hAnsi="Times New Roman" w:cs="Times New Roman"/>
        </w:rPr>
        <w:t>„</w:t>
      </w:r>
      <w:r w:rsidRPr="002B7DAA">
        <w:rPr>
          <w:rFonts w:ascii="Times New Roman" w:hAnsi="Times New Roman" w:cs="Times New Roman"/>
        </w:rPr>
        <w:t>Tarp knygų“.</w:t>
      </w:r>
      <w:r w:rsidR="00132C02" w:rsidRPr="002B7DAA">
        <w:rPr>
          <w:rFonts w:ascii="Times New Roman" w:hAnsi="Times New Roman" w:cs="Times New Roman"/>
        </w:rPr>
        <w:t xml:space="preserve"> Apie rajono bibliotekas rašė </w:t>
      </w:r>
      <w:r w:rsidR="00685C2E" w:rsidRPr="002B7DAA">
        <w:rPr>
          <w:rFonts w:ascii="Times New Roman" w:hAnsi="Times New Roman" w:cs="Times New Roman"/>
        </w:rPr>
        <w:t xml:space="preserve">regiono laikraštis </w:t>
      </w:r>
      <w:r w:rsidR="00B32075" w:rsidRPr="002B7DAA">
        <w:rPr>
          <w:rFonts w:ascii="Times New Roman" w:hAnsi="Times New Roman" w:cs="Times New Roman"/>
        </w:rPr>
        <w:t>„</w:t>
      </w:r>
      <w:r w:rsidR="00132C02" w:rsidRPr="002B7DAA">
        <w:rPr>
          <w:rFonts w:ascii="Times New Roman" w:hAnsi="Times New Roman" w:cs="Times New Roman"/>
        </w:rPr>
        <w:t>Panevėž</w:t>
      </w:r>
      <w:r w:rsidR="008E71F0" w:rsidRPr="002B7DAA">
        <w:rPr>
          <w:rFonts w:ascii="Times New Roman" w:hAnsi="Times New Roman" w:cs="Times New Roman"/>
        </w:rPr>
        <w:t>io krašt</w:t>
      </w:r>
      <w:r w:rsidR="00685C2E" w:rsidRPr="002B7DAA">
        <w:rPr>
          <w:rFonts w:ascii="Times New Roman" w:hAnsi="Times New Roman" w:cs="Times New Roman"/>
        </w:rPr>
        <w:t>as</w:t>
      </w:r>
      <w:r w:rsidR="008E71F0" w:rsidRPr="002B7DAA">
        <w:rPr>
          <w:rFonts w:ascii="Times New Roman" w:hAnsi="Times New Roman" w:cs="Times New Roman"/>
        </w:rPr>
        <w:t>“</w:t>
      </w:r>
      <w:r w:rsidR="00685C2E" w:rsidRPr="002B7DAA">
        <w:rPr>
          <w:rFonts w:ascii="Times New Roman" w:hAnsi="Times New Roman" w:cs="Times New Roman"/>
        </w:rPr>
        <w:t xml:space="preserve">, kraštotyros tematikos publikacijos paskelbtos užsienio lietuvių leidiniuose „Čikagos aidas“, „Draugas“, internetiniame portale </w:t>
      </w:r>
      <w:hyperlink r:id="rId13" w:history="1">
        <w:r w:rsidR="00685C2E" w:rsidRPr="002B7DAA">
          <w:rPr>
            <w:rStyle w:val="Hipersaitas"/>
            <w:rFonts w:ascii="Times New Roman" w:hAnsi="Times New Roman" w:cs="Times New Roman"/>
          </w:rPr>
          <w:t>www.alietuvis.com</w:t>
        </w:r>
      </w:hyperlink>
      <w:r w:rsidR="00685C2E" w:rsidRPr="002B7DAA">
        <w:rPr>
          <w:rFonts w:ascii="Times New Roman" w:hAnsi="Times New Roman" w:cs="Times New Roman"/>
        </w:rPr>
        <w:t xml:space="preserve">, </w:t>
      </w:r>
      <w:hyperlink r:id="rId14" w:history="1">
        <w:r w:rsidR="00AE5C88" w:rsidRPr="002B7DAA">
          <w:rPr>
            <w:rStyle w:val="Hipersaitas"/>
            <w:rFonts w:ascii="Times New Roman" w:hAnsi="Times New Roman" w:cs="Times New Roman"/>
          </w:rPr>
          <w:t>www.temainfo.lt</w:t>
        </w:r>
      </w:hyperlink>
      <w:r w:rsidR="00AE5C88" w:rsidRPr="002B7DAA">
        <w:rPr>
          <w:rFonts w:ascii="Times New Roman" w:hAnsi="Times New Roman" w:cs="Times New Roman"/>
        </w:rPr>
        <w:t xml:space="preserve">. </w:t>
      </w:r>
      <w:r w:rsidR="006302FB" w:rsidRPr="002B7DAA">
        <w:rPr>
          <w:rFonts w:ascii="Times New Roman" w:hAnsi="Times New Roman" w:cs="Times New Roman"/>
        </w:rPr>
        <w:t>Bendras publikacijų skaičius - 222.</w:t>
      </w:r>
      <w:r w:rsidR="00AE5C88" w:rsidRPr="002B7DAA">
        <w:rPr>
          <w:rFonts w:ascii="Times New Roman" w:hAnsi="Times New Roman" w:cs="Times New Roman"/>
        </w:rPr>
        <w:t xml:space="preserve"> </w:t>
      </w:r>
      <w:r w:rsidR="00A014FB" w:rsidRPr="002B7DAA">
        <w:rPr>
          <w:rFonts w:ascii="Times New Roman" w:hAnsi="Times New Roman" w:cs="Times New Roman"/>
        </w:rPr>
        <w:t xml:space="preserve">Straipsnių tematika: bendruomenių ir bibliotekų </w:t>
      </w:r>
      <w:r w:rsidR="00AE5C88" w:rsidRPr="002B7DAA">
        <w:rPr>
          <w:rFonts w:ascii="Times New Roman" w:hAnsi="Times New Roman" w:cs="Times New Roman"/>
        </w:rPr>
        <w:t>jungtys</w:t>
      </w:r>
      <w:r w:rsidR="00A014FB" w:rsidRPr="002B7DAA">
        <w:rPr>
          <w:rFonts w:ascii="Times New Roman" w:hAnsi="Times New Roman" w:cs="Times New Roman"/>
        </w:rPr>
        <w:t xml:space="preserve">, </w:t>
      </w:r>
      <w:r w:rsidR="00E12FFF" w:rsidRPr="002B7DAA">
        <w:rPr>
          <w:rFonts w:ascii="Times New Roman" w:hAnsi="Times New Roman" w:cs="Times New Roman"/>
        </w:rPr>
        <w:t>v</w:t>
      </w:r>
      <w:r w:rsidR="00A014FB" w:rsidRPr="002B7DAA">
        <w:rPr>
          <w:rFonts w:ascii="Times New Roman" w:hAnsi="Times New Roman" w:cs="Times New Roman"/>
        </w:rPr>
        <w:t xml:space="preserve">aikų ir jaunimo skaitymo skatinimo iniciatyvos, kraštotyra, renginiai, kultūrinis turizmas. </w:t>
      </w:r>
      <w:r w:rsidR="00D93DE6" w:rsidRPr="002B7DAA">
        <w:rPr>
          <w:rFonts w:ascii="Times New Roman" w:hAnsi="Times New Roman" w:cs="Times New Roman"/>
        </w:rPr>
        <w:t>Savo veiklas, renginius biblioteka viešino</w:t>
      </w:r>
      <w:r w:rsidR="00606FB4" w:rsidRPr="002B7DAA">
        <w:rPr>
          <w:rFonts w:ascii="Times New Roman" w:hAnsi="Times New Roman" w:cs="Times New Roman"/>
        </w:rPr>
        <w:t xml:space="preserve"> bibliotekos</w:t>
      </w:r>
      <w:r w:rsidR="00A71357" w:rsidRPr="002B7DAA">
        <w:rPr>
          <w:rFonts w:ascii="Times New Roman" w:hAnsi="Times New Roman" w:cs="Times New Roman"/>
        </w:rPr>
        <w:t xml:space="preserve"> </w:t>
      </w:r>
      <w:proofErr w:type="spellStart"/>
      <w:r w:rsidR="002B7DAA">
        <w:rPr>
          <w:rFonts w:ascii="Times New Roman" w:hAnsi="Times New Roman" w:cs="Times New Roman"/>
        </w:rPr>
        <w:t>feisbuko</w:t>
      </w:r>
      <w:proofErr w:type="spellEnd"/>
      <w:r w:rsidR="002B7DAA">
        <w:rPr>
          <w:rFonts w:ascii="Times New Roman" w:hAnsi="Times New Roman" w:cs="Times New Roman"/>
        </w:rPr>
        <w:t xml:space="preserve"> </w:t>
      </w:r>
      <w:r w:rsidR="00D93DE6" w:rsidRPr="002B7DAA">
        <w:rPr>
          <w:rFonts w:ascii="Times New Roman" w:hAnsi="Times New Roman" w:cs="Times New Roman"/>
        </w:rPr>
        <w:t>profilyje,</w:t>
      </w:r>
      <w:r w:rsidR="00AE5C88" w:rsidRPr="002B7DAA">
        <w:rPr>
          <w:rFonts w:ascii="Times New Roman" w:hAnsi="Times New Roman" w:cs="Times New Roman"/>
        </w:rPr>
        <w:t xml:space="preserve"> </w:t>
      </w:r>
      <w:proofErr w:type="spellStart"/>
      <w:r w:rsidR="002B7DAA">
        <w:rPr>
          <w:rFonts w:ascii="Times New Roman" w:hAnsi="Times New Roman" w:cs="Times New Roman"/>
        </w:rPr>
        <w:t>jutube</w:t>
      </w:r>
      <w:proofErr w:type="spellEnd"/>
      <w:r w:rsidR="00ED24D0" w:rsidRPr="002B7DAA">
        <w:rPr>
          <w:rFonts w:ascii="Times New Roman" w:hAnsi="Times New Roman" w:cs="Times New Roman"/>
        </w:rPr>
        <w:t xml:space="preserve">, </w:t>
      </w:r>
      <w:hyperlink w:history="1">
        <w:r w:rsidR="006349CD" w:rsidRPr="002B7DAA">
          <w:rPr>
            <w:rStyle w:val="Hipersaitas"/>
            <w:rFonts w:ascii="Times New Roman" w:hAnsi="Times New Roman" w:cs="Times New Roman"/>
          </w:rPr>
          <w:t>www.rokiskis.rvb.lt; www.keliuociucentras.rvb.lt</w:t>
        </w:r>
      </w:hyperlink>
      <w:r w:rsidR="00D93DE6" w:rsidRPr="002B7DAA">
        <w:rPr>
          <w:rFonts w:ascii="Times New Roman" w:hAnsi="Times New Roman" w:cs="Times New Roman"/>
        </w:rPr>
        <w:t xml:space="preserve">; </w:t>
      </w:r>
      <w:hyperlink r:id="rId15" w:history="1">
        <w:r w:rsidR="00D93DE6" w:rsidRPr="002B7DAA">
          <w:rPr>
            <w:rStyle w:val="Hipersaitas"/>
            <w:rFonts w:ascii="Times New Roman" w:hAnsi="Times New Roman" w:cs="Times New Roman"/>
          </w:rPr>
          <w:t>www.rokiskis.lt</w:t>
        </w:r>
      </w:hyperlink>
      <w:r w:rsidR="00D93DE6" w:rsidRPr="002B7DAA">
        <w:rPr>
          <w:rFonts w:ascii="Times New Roman" w:hAnsi="Times New Roman" w:cs="Times New Roman"/>
        </w:rPr>
        <w:t xml:space="preserve"> internet</w:t>
      </w:r>
      <w:r w:rsidR="002B7DAA">
        <w:rPr>
          <w:rFonts w:ascii="Times New Roman" w:hAnsi="Times New Roman" w:cs="Times New Roman"/>
        </w:rPr>
        <w:t>o</w:t>
      </w:r>
      <w:r w:rsidR="00D93DE6" w:rsidRPr="002B7DAA">
        <w:rPr>
          <w:rFonts w:ascii="Times New Roman" w:hAnsi="Times New Roman" w:cs="Times New Roman"/>
        </w:rPr>
        <w:t xml:space="preserve"> svetainėse.</w:t>
      </w:r>
    </w:p>
    <w:p w14:paraId="15BA3CDB" w14:textId="47FD2E18" w:rsidR="009E6352" w:rsidRPr="002B7DAA" w:rsidRDefault="00A71357" w:rsidP="00D95104">
      <w:pPr>
        <w:tabs>
          <w:tab w:val="left" w:pos="709"/>
        </w:tabs>
        <w:spacing w:after="0" w:line="240" w:lineRule="auto"/>
        <w:ind w:firstLine="567"/>
        <w:jc w:val="both"/>
        <w:rPr>
          <w:rFonts w:ascii="Times New Roman" w:eastAsia="Times New Roman" w:hAnsi="Times New Roman" w:cs="Times New Roman"/>
          <w:lang w:eastAsia="lt-LT"/>
        </w:rPr>
      </w:pPr>
      <w:r w:rsidRPr="002B7DAA">
        <w:rPr>
          <w:rFonts w:ascii="Times New Roman" w:eastAsia="Times New Roman" w:hAnsi="Times New Roman" w:cs="Times New Roman"/>
          <w:lang w:eastAsia="lt-LT"/>
        </w:rPr>
        <w:t xml:space="preserve">Bibliotekos direktoriaus </w:t>
      </w:r>
      <w:r w:rsidR="00E752AC" w:rsidRPr="002B7DAA">
        <w:rPr>
          <w:rFonts w:ascii="Times New Roman" w:eastAsia="Times New Roman" w:hAnsi="Times New Roman" w:cs="Times New Roman"/>
          <w:lang w:eastAsia="lt-LT"/>
        </w:rPr>
        <w:t xml:space="preserve">atstovavimo veikla: </w:t>
      </w:r>
      <w:r w:rsidR="00827CC0" w:rsidRPr="002B7DAA">
        <w:rPr>
          <w:rFonts w:ascii="Times New Roman" w:eastAsia="Times New Roman" w:hAnsi="Times New Roman" w:cs="Times New Roman"/>
          <w:lang w:eastAsia="lt-LT"/>
        </w:rPr>
        <w:t>d</w:t>
      </w:r>
      <w:r w:rsidR="00E752AC" w:rsidRPr="002B7DAA">
        <w:rPr>
          <w:rFonts w:ascii="Times New Roman" w:eastAsia="Times New Roman" w:hAnsi="Times New Roman" w:cs="Times New Roman"/>
          <w:lang w:eastAsia="lt-LT"/>
        </w:rPr>
        <w:t xml:space="preserve">irektorė Alicija Matiukienė </w:t>
      </w:r>
      <w:r w:rsidR="00590B10" w:rsidRPr="002B7DAA">
        <w:rPr>
          <w:rFonts w:ascii="Times New Roman" w:eastAsia="Times New Roman" w:hAnsi="Times New Roman" w:cs="Times New Roman"/>
          <w:lang w:eastAsia="lt-LT"/>
        </w:rPr>
        <w:t>201</w:t>
      </w:r>
      <w:r w:rsidR="00827CC0" w:rsidRPr="002B7DAA">
        <w:rPr>
          <w:rFonts w:ascii="Times New Roman" w:eastAsia="Times New Roman" w:hAnsi="Times New Roman" w:cs="Times New Roman"/>
          <w:lang w:eastAsia="lt-LT"/>
        </w:rPr>
        <w:t>7</w:t>
      </w:r>
      <w:r w:rsidR="00B65F0D" w:rsidRPr="002B7DAA">
        <w:rPr>
          <w:rFonts w:ascii="Times New Roman" w:eastAsia="Times New Roman" w:hAnsi="Times New Roman" w:cs="Times New Roman"/>
          <w:lang w:eastAsia="lt-LT"/>
        </w:rPr>
        <w:t xml:space="preserve"> buvo</w:t>
      </w:r>
      <w:r w:rsidR="00E752AC" w:rsidRPr="002B7DAA">
        <w:rPr>
          <w:rFonts w:ascii="Times New Roman" w:eastAsia="Times New Roman" w:hAnsi="Times New Roman" w:cs="Times New Roman"/>
          <w:lang w:eastAsia="lt-LT"/>
        </w:rPr>
        <w:t xml:space="preserve"> Lietuvos</w:t>
      </w:r>
      <w:r w:rsidR="00B706C5" w:rsidRPr="002B7DAA">
        <w:rPr>
          <w:rFonts w:ascii="Times New Roman" w:eastAsia="Times New Roman" w:hAnsi="Times New Roman" w:cs="Times New Roman"/>
          <w:lang w:eastAsia="lt-LT"/>
        </w:rPr>
        <w:t xml:space="preserve"> s</w:t>
      </w:r>
      <w:r w:rsidR="00E752AC" w:rsidRPr="002B7DAA">
        <w:rPr>
          <w:rFonts w:ascii="Times New Roman" w:eastAsia="Times New Roman" w:hAnsi="Times New Roman" w:cs="Times New Roman"/>
          <w:lang w:eastAsia="lt-LT"/>
        </w:rPr>
        <w:t>avivaldybių</w:t>
      </w:r>
      <w:r w:rsidR="00D1201C" w:rsidRPr="002B7DAA">
        <w:rPr>
          <w:rFonts w:ascii="Times New Roman" w:eastAsia="Times New Roman" w:hAnsi="Times New Roman" w:cs="Times New Roman"/>
          <w:lang w:eastAsia="lt-LT"/>
        </w:rPr>
        <w:t xml:space="preserve"> viešųjų bibliotekų</w:t>
      </w:r>
      <w:r w:rsidR="00E752AC" w:rsidRPr="002B7DAA">
        <w:rPr>
          <w:rFonts w:ascii="Times New Roman" w:eastAsia="Times New Roman" w:hAnsi="Times New Roman" w:cs="Times New Roman"/>
          <w:lang w:eastAsia="lt-LT"/>
        </w:rPr>
        <w:t xml:space="preserve"> asociacijos tarybos</w:t>
      </w:r>
      <w:r w:rsidR="00827CC0" w:rsidRPr="002B7DAA">
        <w:rPr>
          <w:rFonts w:ascii="Times New Roman" w:eastAsia="Times New Roman" w:hAnsi="Times New Roman" w:cs="Times New Roman"/>
          <w:lang w:eastAsia="lt-LT"/>
        </w:rPr>
        <w:t xml:space="preserve"> nar</w:t>
      </w:r>
      <w:r w:rsidR="007A0E1B" w:rsidRPr="002B7DAA">
        <w:rPr>
          <w:rFonts w:ascii="Times New Roman" w:eastAsia="Times New Roman" w:hAnsi="Times New Roman" w:cs="Times New Roman"/>
          <w:lang w:eastAsia="lt-LT"/>
        </w:rPr>
        <w:t>ė</w:t>
      </w:r>
      <w:r w:rsidR="00827CC0" w:rsidRPr="002B7DAA">
        <w:rPr>
          <w:rFonts w:ascii="Times New Roman" w:eastAsia="Times New Roman" w:hAnsi="Times New Roman" w:cs="Times New Roman"/>
          <w:lang w:eastAsia="lt-LT"/>
        </w:rPr>
        <w:t>,</w:t>
      </w:r>
      <w:r w:rsidR="00AE5C88" w:rsidRPr="002B7DAA">
        <w:rPr>
          <w:rFonts w:ascii="Times New Roman" w:eastAsia="Times New Roman" w:hAnsi="Times New Roman" w:cs="Times New Roman"/>
          <w:lang w:eastAsia="lt-LT"/>
        </w:rPr>
        <w:t xml:space="preserve"> 2017 metais</w:t>
      </w:r>
      <w:r w:rsidR="00827CC0" w:rsidRPr="002B7DAA">
        <w:rPr>
          <w:rFonts w:ascii="Times New Roman" w:eastAsia="Times New Roman" w:hAnsi="Times New Roman" w:cs="Times New Roman"/>
          <w:lang w:eastAsia="lt-LT"/>
        </w:rPr>
        <w:t xml:space="preserve"> </w:t>
      </w:r>
      <w:r w:rsidR="00154B66" w:rsidRPr="002B7DAA">
        <w:rPr>
          <w:rFonts w:ascii="Times New Roman" w:eastAsia="Times New Roman" w:hAnsi="Times New Roman" w:cs="Times New Roman"/>
          <w:lang w:eastAsia="lt-LT"/>
        </w:rPr>
        <w:t xml:space="preserve">išrinkta </w:t>
      </w:r>
      <w:r w:rsidR="00827CC0" w:rsidRPr="002B7DAA">
        <w:rPr>
          <w:rFonts w:ascii="Times New Roman" w:eastAsia="Times New Roman" w:hAnsi="Times New Roman" w:cs="Times New Roman"/>
          <w:lang w:eastAsia="lt-LT"/>
        </w:rPr>
        <w:t>Panevėžio teritorinės</w:t>
      </w:r>
      <w:r w:rsidR="00AE5C88" w:rsidRPr="002B7DAA">
        <w:rPr>
          <w:rFonts w:ascii="Times New Roman" w:eastAsia="Times New Roman" w:hAnsi="Times New Roman" w:cs="Times New Roman"/>
          <w:lang w:eastAsia="lt-LT"/>
        </w:rPr>
        <w:t xml:space="preserve"> savivaldybių</w:t>
      </w:r>
      <w:r w:rsidR="00827CC0" w:rsidRPr="002B7DAA">
        <w:rPr>
          <w:rFonts w:ascii="Times New Roman" w:eastAsia="Times New Roman" w:hAnsi="Times New Roman" w:cs="Times New Roman"/>
          <w:lang w:eastAsia="lt-LT"/>
        </w:rPr>
        <w:t xml:space="preserve"> viešųjų bibliotekų tarybos </w:t>
      </w:r>
      <w:r w:rsidR="00154B66" w:rsidRPr="002B7DAA">
        <w:rPr>
          <w:rFonts w:ascii="Times New Roman" w:eastAsia="Times New Roman" w:hAnsi="Times New Roman" w:cs="Times New Roman"/>
          <w:lang w:eastAsia="lt-LT"/>
        </w:rPr>
        <w:t xml:space="preserve">pirmininke. </w:t>
      </w:r>
      <w:r w:rsidR="00E752AC" w:rsidRPr="002B7DAA">
        <w:rPr>
          <w:rFonts w:ascii="Times New Roman" w:eastAsia="Times New Roman" w:hAnsi="Times New Roman" w:cs="Times New Roman"/>
          <w:lang w:eastAsia="lt-LT"/>
        </w:rPr>
        <w:t>Direktorė</w:t>
      </w:r>
      <w:r w:rsidR="00E10A19" w:rsidRPr="002B7DAA">
        <w:rPr>
          <w:rFonts w:ascii="Times New Roman" w:eastAsia="Times New Roman" w:hAnsi="Times New Roman" w:cs="Times New Roman"/>
          <w:lang w:eastAsia="lt-LT"/>
        </w:rPr>
        <w:t xml:space="preserve"> </w:t>
      </w:r>
      <w:r w:rsidR="00106555" w:rsidRPr="002B7DAA">
        <w:rPr>
          <w:rFonts w:ascii="Times New Roman" w:eastAsia="Times New Roman" w:hAnsi="Times New Roman" w:cs="Times New Roman"/>
          <w:lang w:eastAsia="lt-LT"/>
        </w:rPr>
        <w:t>yra</w:t>
      </w:r>
      <w:r w:rsidR="002773DA" w:rsidRPr="002B7DAA">
        <w:rPr>
          <w:rFonts w:ascii="Times New Roman" w:eastAsia="Times New Roman" w:hAnsi="Times New Roman" w:cs="Times New Roman"/>
          <w:lang w:eastAsia="lt-LT"/>
        </w:rPr>
        <w:t xml:space="preserve"> rajono </w:t>
      </w:r>
      <w:r w:rsidR="00A16BC2" w:rsidRPr="002B7DAA">
        <w:rPr>
          <w:rFonts w:ascii="Times New Roman" w:eastAsia="Times New Roman" w:hAnsi="Times New Roman" w:cs="Times New Roman"/>
          <w:lang w:eastAsia="lt-LT"/>
        </w:rPr>
        <w:t>savivaldybės</w:t>
      </w:r>
      <w:r w:rsidR="002773DA" w:rsidRPr="002B7DAA">
        <w:rPr>
          <w:rFonts w:ascii="Times New Roman" w:eastAsia="Times New Roman" w:hAnsi="Times New Roman" w:cs="Times New Roman"/>
          <w:lang w:eastAsia="lt-LT"/>
        </w:rPr>
        <w:t xml:space="preserve"> </w:t>
      </w:r>
      <w:r w:rsidR="00A16BC2" w:rsidRPr="002B7DAA">
        <w:rPr>
          <w:rFonts w:ascii="Times New Roman" w:eastAsia="Times New Roman" w:hAnsi="Times New Roman" w:cs="Times New Roman"/>
          <w:lang w:eastAsia="lt-LT"/>
        </w:rPr>
        <w:t>A</w:t>
      </w:r>
      <w:r w:rsidR="00E10A19" w:rsidRPr="002B7DAA">
        <w:rPr>
          <w:rFonts w:ascii="Times New Roman" w:eastAsia="Times New Roman" w:hAnsi="Times New Roman" w:cs="Times New Roman"/>
          <w:lang w:eastAsia="lt-LT"/>
        </w:rPr>
        <w:t>pdovanojimų komisijo</w:t>
      </w:r>
      <w:r w:rsidR="002773DA" w:rsidRPr="002B7DAA">
        <w:rPr>
          <w:rFonts w:ascii="Times New Roman" w:eastAsia="Times New Roman" w:hAnsi="Times New Roman" w:cs="Times New Roman"/>
          <w:lang w:eastAsia="lt-LT"/>
        </w:rPr>
        <w:t>s</w:t>
      </w:r>
      <w:r w:rsidR="00E10A19" w:rsidRPr="002B7DAA">
        <w:rPr>
          <w:rFonts w:ascii="Times New Roman" w:eastAsia="Times New Roman" w:hAnsi="Times New Roman" w:cs="Times New Roman"/>
          <w:lang w:eastAsia="lt-LT"/>
        </w:rPr>
        <w:t>, NVO</w:t>
      </w:r>
      <w:r w:rsidR="002773DA" w:rsidRPr="002B7DAA">
        <w:rPr>
          <w:rFonts w:ascii="Times New Roman" w:eastAsia="Times New Roman" w:hAnsi="Times New Roman" w:cs="Times New Roman"/>
          <w:lang w:eastAsia="lt-LT"/>
        </w:rPr>
        <w:t xml:space="preserve"> </w:t>
      </w:r>
      <w:r w:rsidR="00E10A19" w:rsidRPr="002B7DAA">
        <w:rPr>
          <w:rFonts w:ascii="Times New Roman" w:eastAsia="Times New Roman" w:hAnsi="Times New Roman" w:cs="Times New Roman"/>
          <w:lang w:eastAsia="lt-LT"/>
        </w:rPr>
        <w:t>tarybos, rajono kultūros ir turizmo tarybos narė.</w:t>
      </w:r>
      <w:r w:rsidR="002773DA" w:rsidRPr="002B7DAA">
        <w:rPr>
          <w:rFonts w:ascii="Times New Roman" w:eastAsia="Times New Roman" w:hAnsi="Times New Roman" w:cs="Times New Roman"/>
          <w:lang w:eastAsia="lt-LT"/>
        </w:rPr>
        <w:t xml:space="preserve"> Ataskaitiniais metais direktorė </w:t>
      </w:r>
      <w:r w:rsidR="00827CC0" w:rsidRPr="002B7DAA">
        <w:rPr>
          <w:rFonts w:ascii="Times New Roman" w:eastAsia="Times New Roman" w:hAnsi="Times New Roman" w:cs="Times New Roman"/>
          <w:lang w:eastAsia="lt-LT"/>
        </w:rPr>
        <w:t>buvo šių projektų vadovė:</w:t>
      </w:r>
      <w:r w:rsidR="002773DA" w:rsidRPr="002B7DAA">
        <w:rPr>
          <w:rFonts w:ascii="Times New Roman" w:eastAsia="Times New Roman" w:hAnsi="Times New Roman" w:cs="Times New Roman"/>
          <w:lang w:eastAsia="lt-LT"/>
        </w:rPr>
        <w:t xml:space="preserve"> </w:t>
      </w:r>
      <w:proofErr w:type="spellStart"/>
      <w:r w:rsidR="002773DA" w:rsidRPr="002B7DAA">
        <w:rPr>
          <w:rFonts w:ascii="Times New Roman" w:eastAsia="Times New Roman" w:hAnsi="Times New Roman" w:cs="Times New Roman"/>
          <w:lang w:eastAsia="lt-LT"/>
        </w:rPr>
        <w:t>Interreg</w:t>
      </w:r>
      <w:proofErr w:type="spellEnd"/>
      <w:r w:rsidR="002773DA" w:rsidRPr="002B7DAA">
        <w:rPr>
          <w:rFonts w:ascii="Times New Roman" w:eastAsia="Times New Roman" w:hAnsi="Times New Roman" w:cs="Times New Roman"/>
          <w:lang w:eastAsia="lt-LT"/>
        </w:rPr>
        <w:t xml:space="preserve"> V-A Latvijos ir Lietuvos bendradarbiavimo per sieną 2014-2020 m. programos</w:t>
      </w:r>
      <w:r w:rsidR="00827CC0" w:rsidRPr="002B7DAA">
        <w:rPr>
          <w:rFonts w:ascii="Times New Roman" w:eastAsia="Times New Roman" w:hAnsi="Times New Roman" w:cs="Times New Roman"/>
          <w:lang w:eastAsia="lt-LT"/>
        </w:rPr>
        <w:t xml:space="preserve"> projektas „Verslo paramos sistemos sukūrimas </w:t>
      </w:r>
      <w:proofErr w:type="spellStart"/>
      <w:r w:rsidR="00827CC0" w:rsidRPr="002B7DAA">
        <w:rPr>
          <w:rFonts w:ascii="Times New Roman" w:eastAsia="Times New Roman" w:hAnsi="Times New Roman" w:cs="Times New Roman"/>
          <w:lang w:eastAsia="lt-LT"/>
        </w:rPr>
        <w:t>Žiemgaloje</w:t>
      </w:r>
      <w:proofErr w:type="spellEnd"/>
      <w:r w:rsidR="00827CC0" w:rsidRPr="002B7DAA">
        <w:rPr>
          <w:rFonts w:ascii="Times New Roman" w:eastAsia="Times New Roman" w:hAnsi="Times New Roman" w:cs="Times New Roman"/>
          <w:lang w:eastAsia="lt-LT"/>
        </w:rPr>
        <w:t xml:space="preserve">, </w:t>
      </w:r>
      <w:proofErr w:type="spellStart"/>
      <w:r w:rsidR="00827CC0" w:rsidRPr="002B7DAA">
        <w:rPr>
          <w:rFonts w:ascii="Times New Roman" w:eastAsia="Times New Roman" w:hAnsi="Times New Roman" w:cs="Times New Roman"/>
          <w:lang w:eastAsia="lt-LT"/>
        </w:rPr>
        <w:t>Kur</w:t>
      </w:r>
      <w:r w:rsidR="002B7DAA">
        <w:rPr>
          <w:rFonts w:ascii="Times New Roman" w:eastAsia="Times New Roman" w:hAnsi="Times New Roman" w:cs="Times New Roman"/>
          <w:lang w:eastAsia="lt-LT"/>
        </w:rPr>
        <w:t>ž</w:t>
      </w:r>
      <w:r w:rsidR="00827CC0" w:rsidRPr="002B7DAA">
        <w:rPr>
          <w:rFonts w:ascii="Times New Roman" w:eastAsia="Times New Roman" w:hAnsi="Times New Roman" w:cs="Times New Roman"/>
          <w:lang w:eastAsia="lt-LT"/>
        </w:rPr>
        <w:t>emėje</w:t>
      </w:r>
      <w:proofErr w:type="spellEnd"/>
      <w:r w:rsidR="00827CC0" w:rsidRPr="002B7DAA">
        <w:rPr>
          <w:rFonts w:ascii="Times New Roman" w:eastAsia="Times New Roman" w:hAnsi="Times New Roman" w:cs="Times New Roman"/>
          <w:lang w:eastAsia="lt-LT"/>
        </w:rPr>
        <w:t xml:space="preserve"> ir šiaurės Lietuvoje“, leidybos p</w:t>
      </w:r>
      <w:r w:rsidR="00B65F0D" w:rsidRPr="002B7DAA">
        <w:rPr>
          <w:rFonts w:ascii="Times New Roman" w:eastAsia="Times New Roman" w:hAnsi="Times New Roman" w:cs="Times New Roman"/>
          <w:lang w:eastAsia="lt-LT"/>
        </w:rPr>
        <w:t>rojektas „</w:t>
      </w:r>
      <w:r w:rsidR="00827CC0" w:rsidRPr="002B7DAA">
        <w:rPr>
          <w:rFonts w:ascii="Times New Roman" w:eastAsia="Times New Roman" w:hAnsi="Times New Roman" w:cs="Times New Roman"/>
          <w:lang w:eastAsia="lt-LT"/>
        </w:rPr>
        <w:t xml:space="preserve">Romuvos keliais“, internetinės žiniasklaidos projektas „Sėlių kultūra virtualioj erdvėje“. </w:t>
      </w:r>
      <w:r w:rsidR="00DA608E" w:rsidRPr="002B7DAA">
        <w:rPr>
          <w:rFonts w:ascii="Times New Roman" w:eastAsia="Times New Roman" w:hAnsi="Times New Roman" w:cs="Times New Roman"/>
          <w:lang w:eastAsia="lt-LT"/>
        </w:rPr>
        <w:t>Taip pat direktorė yra projekto „Rokiškio rajono savivaldybės Juozo Keliuočio viešosios bibliotekos pastato Rokiškyje, Nepriklausomybės a. 16., ir kiemo rekonstrukcijos bei moderni</w:t>
      </w:r>
      <w:r w:rsidR="00B65F0D" w:rsidRPr="002B7DAA">
        <w:rPr>
          <w:rFonts w:ascii="Times New Roman" w:eastAsia="Times New Roman" w:hAnsi="Times New Roman" w:cs="Times New Roman"/>
          <w:lang w:eastAsia="lt-LT"/>
        </w:rPr>
        <w:t xml:space="preserve">zavimas bei priestato statyba“ </w:t>
      </w:r>
      <w:r w:rsidR="00DA608E" w:rsidRPr="002B7DAA">
        <w:rPr>
          <w:rFonts w:ascii="Times New Roman" w:eastAsia="Times New Roman" w:hAnsi="Times New Roman" w:cs="Times New Roman"/>
          <w:lang w:eastAsia="lt-LT"/>
        </w:rPr>
        <w:t>koordinavimo grupės narė.</w:t>
      </w:r>
      <w:r w:rsidR="002773DA" w:rsidRPr="002B7DAA">
        <w:rPr>
          <w:rFonts w:ascii="Times New Roman" w:eastAsia="Times New Roman" w:hAnsi="Times New Roman" w:cs="Times New Roman"/>
          <w:lang w:eastAsia="lt-LT"/>
        </w:rPr>
        <w:t xml:space="preserve"> </w:t>
      </w:r>
      <w:r w:rsidR="00DA608E" w:rsidRPr="002B7DAA">
        <w:rPr>
          <w:rFonts w:ascii="Times New Roman" w:eastAsia="Times New Roman" w:hAnsi="Times New Roman" w:cs="Times New Roman"/>
          <w:lang w:eastAsia="lt-LT"/>
        </w:rPr>
        <w:t xml:space="preserve">Dalyvavo rajono strateginio planavimo komisijos darbe partnerio teisėmis. </w:t>
      </w:r>
      <w:r w:rsidR="00832143" w:rsidRPr="002B7DAA">
        <w:rPr>
          <w:rFonts w:ascii="Times New Roman" w:eastAsia="Times New Roman" w:hAnsi="Times New Roman" w:cs="Times New Roman"/>
          <w:lang w:eastAsia="lt-LT"/>
        </w:rPr>
        <w:t>Alicija Matiukienė turi visuomeninių įpareigojimų: ji yra nevyriausybinė</w:t>
      </w:r>
      <w:r w:rsidR="00C614CD" w:rsidRPr="002B7DAA">
        <w:rPr>
          <w:rFonts w:ascii="Times New Roman" w:eastAsia="Times New Roman" w:hAnsi="Times New Roman" w:cs="Times New Roman"/>
          <w:lang w:eastAsia="lt-LT"/>
        </w:rPr>
        <w:t>s or</w:t>
      </w:r>
      <w:r w:rsidR="00832143" w:rsidRPr="002B7DAA">
        <w:rPr>
          <w:rFonts w:ascii="Times New Roman" w:eastAsia="Times New Roman" w:hAnsi="Times New Roman" w:cs="Times New Roman"/>
          <w:lang w:eastAsia="lt-LT"/>
        </w:rPr>
        <w:t>ganizacijos</w:t>
      </w:r>
      <w:r w:rsidR="00C614CD" w:rsidRPr="002B7DAA">
        <w:rPr>
          <w:rFonts w:ascii="Times New Roman" w:eastAsia="Times New Roman" w:hAnsi="Times New Roman" w:cs="Times New Roman"/>
          <w:lang w:eastAsia="lt-LT"/>
        </w:rPr>
        <w:t xml:space="preserve"> </w:t>
      </w:r>
      <w:r w:rsidR="00181066" w:rsidRPr="002B7DAA">
        <w:rPr>
          <w:rFonts w:ascii="Times New Roman" w:eastAsia="Times New Roman" w:hAnsi="Times New Roman" w:cs="Times New Roman"/>
          <w:lang w:eastAsia="lt-LT"/>
        </w:rPr>
        <w:t>„</w:t>
      </w:r>
      <w:r w:rsidR="00832143" w:rsidRPr="002B7DAA">
        <w:rPr>
          <w:rFonts w:ascii="Times New Roman" w:eastAsia="Times New Roman" w:hAnsi="Times New Roman" w:cs="Times New Roman"/>
          <w:lang w:eastAsia="lt-LT"/>
        </w:rPr>
        <w:t>Juozo ir Alfonso K</w:t>
      </w:r>
      <w:r w:rsidR="00C614CD" w:rsidRPr="002B7DAA">
        <w:rPr>
          <w:rFonts w:ascii="Times New Roman" w:eastAsia="Times New Roman" w:hAnsi="Times New Roman" w:cs="Times New Roman"/>
          <w:lang w:eastAsia="lt-LT"/>
        </w:rPr>
        <w:t>e</w:t>
      </w:r>
      <w:r w:rsidR="00832143" w:rsidRPr="002B7DAA">
        <w:rPr>
          <w:rFonts w:ascii="Times New Roman" w:eastAsia="Times New Roman" w:hAnsi="Times New Roman" w:cs="Times New Roman"/>
          <w:lang w:eastAsia="lt-LT"/>
        </w:rPr>
        <w:t>liuočių palikimo</w:t>
      </w:r>
      <w:r w:rsidR="00C614CD" w:rsidRPr="002B7DAA">
        <w:rPr>
          <w:rFonts w:ascii="Times New Roman" w:eastAsia="Times New Roman" w:hAnsi="Times New Roman" w:cs="Times New Roman"/>
          <w:lang w:eastAsia="lt-LT"/>
        </w:rPr>
        <w:t xml:space="preserve"> </w:t>
      </w:r>
      <w:r w:rsidR="00832143" w:rsidRPr="002B7DAA">
        <w:rPr>
          <w:rFonts w:ascii="Times New Roman" w:eastAsia="Times New Roman" w:hAnsi="Times New Roman" w:cs="Times New Roman"/>
          <w:lang w:eastAsia="lt-LT"/>
        </w:rPr>
        <w:t>studijų centr</w:t>
      </w:r>
      <w:r w:rsidR="00C614CD" w:rsidRPr="002B7DAA">
        <w:rPr>
          <w:rFonts w:ascii="Times New Roman" w:eastAsia="Times New Roman" w:hAnsi="Times New Roman" w:cs="Times New Roman"/>
          <w:lang w:eastAsia="lt-LT"/>
        </w:rPr>
        <w:t>o“ pirmininkė, Rokiškio krašto kultūros žurnalo „Prie Ne</w:t>
      </w:r>
      <w:r w:rsidRPr="002B7DAA">
        <w:rPr>
          <w:rFonts w:ascii="Times New Roman" w:eastAsia="Times New Roman" w:hAnsi="Times New Roman" w:cs="Times New Roman"/>
          <w:lang w:eastAsia="lt-LT"/>
        </w:rPr>
        <w:t>munėlio“ atsakingoji redaktorė.</w:t>
      </w:r>
      <w:r w:rsidR="00B65F0D" w:rsidRPr="002B7DAA">
        <w:rPr>
          <w:rFonts w:ascii="Times New Roman" w:eastAsia="Times New Roman" w:hAnsi="Times New Roman" w:cs="Times New Roman"/>
          <w:lang w:eastAsia="lt-LT"/>
        </w:rPr>
        <w:t xml:space="preserve"> </w:t>
      </w:r>
      <w:r w:rsidR="009E6352" w:rsidRPr="002B7DAA">
        <w:rPr>
          <w:rFonts w:ascii="Times New Roman" w:eastAsia="Times New Roman" w:hAnsi="Times New Roman" w:cs="Times New Roman"/>
          <w:lang w:eastAsia="lt-LT"/>
        </w:rPr>
        <w:t>2017 m. rajono mero padėkos raštais buvo apdovanoti du bibliotekininkai, savivaldybės administracijos kultūros, turizmo ir ryšių su užsienio šalimis sk. vedėjo padėkos ra</w:t>
      </w:r>
      <w:r w:rsidR="00D95104" w:rsidRPr="002B7DAA">
        <w:rPr>
          <w:rFonts w:ascii="Times New Roman" w:eastAsia="Times New Roman" w:hAnsi="Times New Roman" w:cs="Times New Roman"/>
          <w:lang w:eastAsia="lt-LT"/>
        </w:rPr>
        <w:t>štai įteikti 4 darbuotojams.</w:t>
      </w:r>
    </w:p>
    <w:p w14:paraId="00FA6B6B" w14:textId="77777777" w:rsidR="004A386D" w:rsidRPr="002B7DAA" w:rsidRDefault="004A386D" w:rsidP="00D95104">
      <w:pPr>
        <w:tabs>
          <w:tab w:val="left" w:pos="709"/>
        </w:tabs>
        <w:spacing w:after="0" w:line="240" w:lineRule="auto"/>
        <w:ind w:firstLine="567"/>
        <w:jc w:val="both"/>
        <w:rPr>
          <w:rFonts w:ascii="Times New Roman" w:eastAsia="Times New Roman" w:hAnsi="Times New Roman" w:cs="Times New Roman"/>
          <w:sz w:val="8"/>
          <w:szCs w:val="8"/>
          <w:lang w:eastAsia="lt-LT"/>
        </w:rPr>
      </w:pPr>
    </w:p>
    <w:p w14:paraId="72221886" w14:textId="77777777" w:rsidR="004B2C96" w:rsidRPr="002B7DAA" w:rsidRDefault="00E752AC" w:rsidP="00D95104">
      <w:pPr>
        <w:tabs>
          <w:tab w:val="left" w:pos="851"/>
        </w:tabs>
        <w:spacing w:after="0" w:line="240" w:lineRule="auto"/>
        <w:ind w:firstLine="567"/>
        <w:jc w:val="both"/>
        <w:rPr>
          <w:rFonts w:ascii="Times New Roman" w:eastAsia="Times New Roman" w:hAnsi="Times New Roman" w:cs="Times New Roman"/>
          <w:b/>
          <w:u w:val="single"/>
          <w:lang w:eastAsia="lt-LT"/>
        </w:rPr>
      </w:pPr>
      <w:r w:rsidRPr="002B7DAA">
        <w:rPr>
          <w:rFonts w:ascii="Times New Roman" w:eastAsia="Times New Roman" w:hAnsi="Times New Roman" w:cs="Times New Roman"/>
          <w:b/>
          <w:u w:val="single"/>
          <w:lang w:eastAsia="lt-LT"/>
        </w:rPr>
        <w:t>Personalo valdymas</w:t>
      </w:r>
      <w:r w:rsidR="003535BA" w:rsidRPr="002B7DAA">
        <w:rPr>
          <w:rFonts w:ascii="Times New Roman" w:eastAsia="Times New Roman" w:hAnsi="Times New Roman" w:cs="Times New Roman"/>
          <w:b/>
          <w:u w:val="single"/>
          <w:lang w:eastAsia="lt-LT"/>
        </w:rPr>
        <w:t>.</w:t>
      </w:r>
    </w:p>
    <w:p w14:paraId="7222188B" w14:textId="77CB554F" w:rsidR="00D13141" w:rsidRPr="002B7DAA" w:rsidRDefault="00F7302E" w:rsidP="00D95104">
      <w:pPr>
        <w:spacing w:after="0" w:line="240" w:lineRule="auto"/>
        <w:ind w:firstLine="567"/>
        <w:jc w:val="both"/>
        <w:rPr>
          <w:rFonts w:ascii="Times New Roman" w:eastAsia="Times New Roman" w:hAnsi="Times New Roman" w:cs="Times New Roman"/>
          <w:lang w:eastAsia="lt-LT"/>
        </w:rPr>
      </w:pPr>
      <w:r w:rsidRPr="002B7DAA">
        <w:rPr>
          <w:rFonts w:ascii="Times New Roman" w:eastAsia="Times New Roman" w:hAnsi="Times New Roman" w:cs="Times New Roman"/>
          <w:lang w:eastAsia="lt-LT"/>
        </w:rPr>
        <w:t>201</w:t>
      </w:r>
      <w:r w:rsidR="00EA096C" w:rsidRPr="002B7DAA">
        <w:rPr>
          <w:rFonts w:ascii="Times New Roman" w:eastAsia="Times New Roman" w:hAnsi="Times New Roman" w:cs="Times New Roman"/>
          <w:lang w:eastAsia="lt-LT"/>
        </w:rPr>
        <w:t>7</w:t>
      </w:r>
      <w:r w:rsidRPr="002B7DAA">
        <w:rPr>
          <w:rFonts w:ascii="Times New Roman" w:eastAsia="Times New Roman" w:hAnsi="Times New Roman" w:cs="Times New Roman"/>
          <w:lang w:eastAsia="lt-LT"/>
        </w:rPr>
        <w:t xml:space="preserve"> m. viešojoje bibliotekoje buvo 64,75 </w:t>
      </w:r>
      <w:r w:rsidR="004167F7" w:rsidRPr="002B7DAA">
        <w:rPr>
          <w:rFonts w:ascii="Times New Roman" w:eastAsia="Times New Roman" w:hAnsi="Times New Roman" w:cs="Times New Roman"/>
          <w:lang w:eastAsia="lt-LT"/>
        </w:rPr>
        <w:t>pareigybės</w:t>
      </w:r>
      <w:r w:rsidRPr="002B7DAA">
        <w:rPr>
          <w:rFonts w:ascii="Times New Roman" w:eastAsia="Times New Roman" w:hAnsi="Times New Roman" w:cs="Times New Roman"/>
          <w:lang w:eastAsia="lt-LT"/>
        </w:rPr>
        <w:t xml:space="preserve">, iš kurių 55,25 </w:t>
      </w:r>
      <w:r w:rsidR="005D3F4E" w:rsidRPr="002B7DAA">
        <w:rPr>
          <w:rFonts w:ascii="Times New Roman" w:eastAsia="Times New Roman" w:hAnsi="Times New Roman" w:cs="Times New Roman"/>
          <w:lang w:eastAsia="lt-LT"/>
        </w:rPr>
        <w:t>pareigybės</w:t>
      </w:r>
      <w:r w:rsidRPr="002B7DAA">
        <w:rPr>
          <w:rFonts w:ascii="Times New Roman" w:eastAsia="Times New Roman" w:hAnsi="Times New Roman" w:cs="Times New Roman"/>
          <w:lang w:eastAsia="lt-LT"/>
        </w:rPr>
        <w:t xml:space="preserve"> skirt</w:t>
      </w:r>
      <w:r w:rsidR="005D3F4E" w:rsidRPr="002B7DAA">
        <w:rPr>
          <w:rFonts w:ascii="Times New Roman" w:eastAsia="Times New Roman" w:hAnsi="Times New Roman" w:cs="Times New Roman"/>
          <w:lang w:eastAsia="lt-LT"/>
        </w:rPr>
        <w:t>os</w:t>
      </w:r>
      <w:r w:rsidRPr="002B7DAA">
        <w:rPr>
          <w:rFonts w:ascii="Times New Roman" w:eastAsia="Times New Roman" w:hAnsi="Times New Roman" w:cs="Times New Roman"/>
          <w:lang w:eastAsia="lt-LT"/>
        </w:rPr>
        <w:t xml:space="preserve"> bibliotekininkams, 4,</w:t>
      </w:r>
      <w:r w:rsidR="00EA096C" w:rsidRPr="002B7DAA">
        <w:rPr>
          <w:rFonts w:ascii="Times New Roman" w:eastAsia="Times New Roman" w:hAnsi="Times New Roman" w:cs="Times New Roman"/>
          <w:lang w:eastAsia="lt-LT"/>
        </w:rPr>
        <w:t>7</w:t>
      </w:r>
      <w:r w:rsidRPr="002B7DAA">
        <w:rPr>
          <w:rFonts w:ascii="Times New Roman" w:eastAsia="Times New Roman" w:hAnsi="Times New Roman" w:cs="Times New Roman"/>
          <w:lang w:eastAsia="lt-LT"/>
        </w:rPr>
        <w:t xml:space="preserve">5 </w:t>
      </w:r>
      <w:r w:rsidR="005D3F4E" w:rsidRPr="002B7DAA">
        <w:rPr>
          <w:rFonts w:ascii="Times New Roman" w:eastAsia="Times New Roman" w:hAnsi="Times New Roman" w:cs="Times New Roman"/>
          <w:lang w:eastAsia="lt-LT"/>
        </w:rPr>
        <w:t>pareigybių</w:t>
      </w:r>
      <w:r w:rsidRPr="002B7DAA">
        <w:rPr>
          <w:rFonts w:ascii="Times New Roman" w:eastAsia="Times New Roman" w:hAnsi="Times New Roman" w:cs="Times New Roman"/>
          <w:lang w:eastAsia="lt-LT"/>
        </w:rPr>
        <w:t xml:space="preserve"> užima kvalifikuoti specialistai,</w:t>
      </w:r>
      <w:r w:rsidR="00831864" w:rsidRPr="002B7DAA">
        <w:rPr>
          <w:rFonts w:ascii="Times New Roman" w:eastAsia="Times New Roman" w:hAnsi="Times New Roman" w:cs="Times New Roman"/>
          <w:lang w:eastAsia="lt-LT"/>
        </w:rPr>
        <w:t xml:space="preserve"> </w:t>
      </w:r>
      <w:r w:rsidR="00EA096C" w:rsidRPr="002B7DAA">
        <w:rPr>
          <w:rFonts w:ascii="Times New Roman" w:eastAsia="Times New Roman" w:hAnsi="Times New Roman" w:cs="Times New Roman"/>
          <w:lang w:eastAsia="lt-LT"/>
        </w:rPr>
        <w:t>4,75</w:t>
      </w:r>
      <w:r w:rsidRPr="002B7DAA">
        <w:rPr>
          <w:rFonts w:ascii="Times New Roman" w:eastAsia="Times New Roman" w:hAnsi="Times New Roman" w:cs="Times New Roman"/>
          <w:lang w:eastAsia="lt-LT"/>
        </w:rPr>
        <w:t xml:space="preserve"> </w:t>
      </w:r>
      <w:r w:rsidR="005D3F4E" w:rsidRPr="002B7DAA">
        <w:rPr>
          <w:rFonts w:ascii="Times New Roman" w:eastAsia="Times New Roman" w:hAnsi="Times New Roman" w:cs="Times New Roman"/>
          <w:lang w:eastAsia="lt-LT"/>
        </w:rPr>
        <w:t>pareigybės</w:t>
      </w:r>
      <w:r w:rsidRPr="002B7DAA">
        <w:rPr>
          <w:rFonts w:ascii="Times New Roman" w:eastAsia="Times New Roman" w:hAnsi="Times New Roman" w:cs="Times New Roman"/>
          <w:lang w:eastAsia="lt-LT"/>
        </w:rPr>
        <w:t xml:space="preserve"> skirt</w:t>
      </w:r>
      <w:r w:rsidR="00B44BAF" w:rsidRPr="002B7DAA">
        <w:rPr>
          <w:rFonts w:ascii="Times New Roman" w:eastAsia="Times New Roman" w:hAnsi="Times New Roman" w:cs="Times New Roman"/>
          <w:lang w:eastAsia="lt-LT"/>
        </w:rPr>
        <w:t>os</w:t>
      </w:r>
      <w:r w:rsidRPr="002B7DAA">
        <w:rPr>
          <w:rFonts w:ascii="Times New Roman" w:eastAsia="Times New Roman" w:hAnsi="Times New Roman" w:cs="Times New Roman"/>
          <w:lang w:eastAsia="lt-LT"/>
        </w:rPr>
        <w:t xml:space="preserve"> techniniams darbuotojams</w:t>
      </w:r>
      <w:r w:rsidR="00C378C5" w:rsidRPr="002B7DAA">
        <w:rPr>
          <w:rFonts w:ascii="Times New Roman" w:eastAsia="Times New Roman" w:hAnsi="Times New Roman" w:cs="Times New Roman"/>
          <w:lang w:eastAsia="lt-LT"/>
        </w:rPr>
        <w:t>.</w:t>
      </w:r>
      <w:r w:rsidR="00B44BAF" w:rsidRPr="002B7DAA">
        <w:rPr>
          <w:rFonts w:ascii="Times New Roman" w:eastAsia="Times New Roman" w:hAnsi="Times New Roman" w:cs="Times New Roman"/>
          <w:lang w:eastAsia="lt-LT"/>
        </w:rPr>
        <w:t xml:space="preserve"> 2017 m.</w:t>
      </w:r>
      <w:r w:rsidR="00C378C5" w:rsidRPr="002B7DAA">
        <w:rPr>
          <w:rFonts w:ascii="Times New Roman" w:eastAsia="Times New Roman" w:hAnsi="Times New Roman" w:cs="Times New Roman"/>
          <w:lang w:eastAsia="lt-LT"/>
        </w:rPr>
        <w:t xml:space="preserve"> </w:t>
      </w:r>
      <w:r w:rsidR="00B44BAF" w:rsidRPr="002B7DAA">
        <w:rPr>
          <w:rFonts w:ascii="Times New Roman" w:eastAsia="Times New Roman" w:hAnsi="Times New Roman" w:cs="Times New Roman"/>
          <w:lang w:eastAsia="lt-LT"/>
        </w:rPr>
        <w:t>p</w:t>
      </w:r>
      <w:r w:rsidR="004167F7" w:rsidRPr="002B7DAA">
        <w:rPr>
          <w:rFonts w:ascii="Times New Roman" w:eastAsia="Times New Roman" w:hAnsi="Times New Roman" w:cs="Times New Roman"/>
          <w:lang w:eastAsia="lt-LT"/>
        </w:rPr>
        <w:t xml:space="preserve">areigybių skaičius nekito. </w:t>
      </w:r>
      <w:r w:rsidR="009930F5" w:rsidRPr="002B7DAA">
        <w:rPr>
          <w:rFonts w:ascii="Times New Roman" w:eastAsia="Times New Roman" w:hAnsi="Times New Roman" w:cs="Times New Roman"/>
          <w:lang w:eastAsia="lt-LT"/>
        </w:rPr>
        <w:t>201</w:t>
      </w:r>
      <w:r w:rsidR="00EA096C" w:rsidRPr="002B7DAA">
        <w:rPr>
          <w:rFonts w:ascii="Times New Roman" w:eastAsia="Times New Roman" w:hAnsi="Times New Roman" w:cs="Times New Roman"/>
          <w:lang w:eastAsia="lt-LT"/>
        </w:rPr>
        <w:t>7</w:t>
      </w:r>
      <w:r w:rsidR="009930F5" w:rsidRPr="002B7DAA">
        <w:rPr>
          <w:rFonts w:ascii="Times New Roman" w:eastAsia="Times New Roman" w:hAnsi="Times New Roman" w:cs="Times New Roman"/>
          <w:lang w:eastAsia="lt-LT"/>
        </w:rPr>
        <w:t xml:space="preserve"> m.</w:t>
      </w:r>
      <w:r w:rsidR="00E35632" w:rsidRPr="002B7DAA">
        <w:rPr>
          <w:rFonts w:ascii="Times New Roman" w:eastAsia="Times New Roman" w:hAnsi="Times New Roman" w:cs="Times New Roman"/>
          <w:lang w:eastAsia="lt-LT"/>
        </w:rPr>
        <w:t xml:space="preserve"> rajono bibliotekose dirbo</w:t>
      </w:r>
      <w:r w:rsidR="009930F5" w:rsidRPr="002B7DAA">
        <w:rPr>
          <w:rFonts w:ascii="Times New Roman" w:eastAsia="Times New Roman" w:hAnsi="Times New Roman" w:cs="Times New Roman"/>
          <w:lang w:eastAsia="lt-LT"/>
        </w:rPr>
        <w:t xml:space="preserve"> </w:t>
      </w:r>
      <w:r w:rsidR="00494350" w:rsidRPr="002B7DAA">
        <w:rPr>
          <w:rFonts w:ascii="Times New Roman" w:eastAsia="Times New Roman" w:hAnsi="Times New Roman" w:cs="Times New Roman"/>
          <w:lang w:eastAsia="lt-LT"/>
        </w:rPr>
        <w:t>6</w:t>
      </w:r>
      <w:r w:rsidR="00F90874" w:rsidRPr="002B7DAA">
        <w:rPr>
          <w:rFonts w:ascii="Times New Roman" w:eastAsia="Times New Roman" w:hAnsi="Times New Roman" w:cs="Times New Roman"/>
          <w:lang w:eastAsia="lt-LT"/>
        </w:rPr>
        <w:t>7</w:t>
      </w:r>
      <w:r w:rsidR="00494350" w:rsidRPr="002B7DAA">
        <w:rPr>
          <w:rFonts w:ascii="Times New Roman" w:eastAsia="Times New Roman" w:hAnsi="Times New Roman" w:cs="Times New Roman"/>
          <w:lang w:eastAsia="lt-LT"/>
        </w:rPr>
        <w:t xml:space="preserve"> darbuotojai, iš jų: </w:t>
      </w:r>
      <w:r w:rsidR="00533244" w:rsidRPr="002B7DAA">
        <w:rPr>
          <w:rFonts w:ascii="Times New Roman" w:eastAsia="Times New Roman" w:hAnsi="Times New Roman" w:cs="Times New Roman"/>
          <w:lang w:eastAsia="lt-LT"/>
        </w:rPr>
        <w:lastRenderedPageBreak/>
        <w:t>6</w:t>
      </w:r>
      <w:r w:rsidR="00F90874" w:rsidRPr="002B7DAA">
        <w:rPr>
          <w:rFonts w:ascii="Times New Roman" w:eastAsia="Times New Roman" w:hAnsi="Times New Roman" w:cs="Times New Roman"/>
          <w:lang w:eastAsia="lt-LT"/>
        </w:rPr>
        <w:t>0</w:t>
      </w:r>
      <w:r w:rsidR="00533244" w:rsidRPr="002B7DAA">
        <w:rPr>
          <w:rFonts w:ascii="Times New Roman" w:eastAsia="Times New Roman" w:hAnsi="Times New Roman" w:cs="Times New Roman"/>
          <w:lang w:eastAsia="lt-LT"/>
        </w:rPr>
        <w:t xml:space="preserve"> profesionalūs bibliotekininkai; 4 kvalifikuoti specialistai; </w:t>
      </w:r>
      <w:r w:rsidR="00F90874" w:rsidRPr="002B7DAA">
        <w:rPr>
          <w:rFonts w:ascii="Times New Roman" w:eastAsia="Times New Roman" w:hAnsi="Times New Roman" w:cs="Times New Roman"/>
          <w:lang w:eastAsia="lt-LT"/>
        </w:rPr>
        <w:t>3</w:t>
      </w:r>
      <w:r w:rsidR="006E6486"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w:t>
      </w:r>
      <w:r w:rsidR="00533244" w:rsidRPr="002B7DAA">
        <w:rPr>
          <w:rFonts w:ascii="Times New Roman" w:eastAsia="Times New Roman" w:hAnsi="Times New Roman" w:cs="Times New Roman"/>
          <w:lang w:eastAsia="lt-LT"/>
        </w:rPr>
        <w:t xml:space="preserve"> techniniai darbuotojai.</w:t>
      </w:r>
      <w:r w:rsidR="00C378C5"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lang w:eastAsia="lt-LT"/>
        </w:rPr>
        <w:t>Vis</w:t>
      </w:r>
      <w:r w:rsidR="00F90874" w:rsidRPr="002B7DAA">
        <w:rPr>
          <w:rFonts w:ascii="Times New Roman" w:eastAsia="Times New Roman" w:hAnsi="Times New Roman" w:cs="Times New Roman"/>
          <w:lang w:eastAsia="lt-LT"/>
        </w:rPr>
        <w:t xml:space="preserve">ą darbo laiką </w:t>
      </w:r>
      <w:r w:rsidR="0069281E" w:rsidRPr="002B7DAA">
        <w:rPr>
          <w:rFonts w:ascii="Times New Roman" w:eastAsia="Times New Roman" w:hAnsi="Times New Roman" w:cs="Times New Roman"/>
          <w:lang w:eastAsia="lt-LT"/>
        </w:rPr>
        <w:t>dirb</w:t>
      </w:r>
      <w:r w:rsidR="006E6486" w:rsidRPr="002B7DAA">
        <w:rPr>
          <w:rFonts w:ascii="Times New Roman" w:eastAsia="Times New Roman" w:hAnsi="Times New Roman" w:cs="Times New Roman"/>
          <w:lang w:eastAsia="lt-LT"/>
        </w:rPr>
        <w:t>o</w:t>
      </w:r>
      <w:r w:rsidR="0069281E" w:rsidRPr="002B7DAA">
        <w:rPr>
          <w:rFonts w:ascii="Times New Roman" w:eastAsia="Times New Roman" w:hAnsi="Times New Roman" w:cs="Times New Roman"/>
          <w:lang w:eastAsia="lt-LT"/>
        </w:rPr>
        <w:t xml:space="preserve"> 4</w:t>
      </w:r>
      <w:r w:rsidR="00F90874" w:rsidRPr="002B7DAA">
        <w:rPr>
          <w:rFonts w:ascii="Times New Roman" w:eastAsia="Times New Roman" w:hAnsi="Times New Roman" w:cs="Times New Roman"/>
          <w:lang w:eastAsia="lt-LT"/>
        </w:rPr>
        <w:t>2</w:t>
      </w:r>
      <w:r w:rsidR="0069281E" w:rsidRPr="002B7DAA">
        <w:rPr>
          <w:rFonts w:ascii="Times New Roman" w:eastAsia="Times New Roman" w:hAnsi="Times New Roman" w:cs="Times New Roman"/>
          <w:lang w:eastAsia="lt-LT"/>
        </w:rPr>
        <w:t xml:space="preserve"> darbuotojai, iš jų</w:t>
      </w:r>
      <w:r w:rsidR="006E6486" w:rsidRPr="002B7DAA">
        <w:rPr>
          <w:rFonts w:ascii="Times New Roman" w:eastAsia="Times New Roman" w:hAnsi="Times New Roman" w:cs="Times New Roman"/>
          <w:lang w:eastAsia="lt-LT"/>
        </w:rPr>
        <w:t>:</w:t>
      </w:r>
      <w:r w:rsidR="0069281E" w:rsidRPr="002B7DAA">
        <w:rPr>
          <w:rFonts w:ascii="Times New Roman" w:eastAsia="Times New Roman" w:hAnsi="Times New Roman" w:cs="Times New Roman"/>
          <w:lang w:eastAsia="lt-LT"/>
        </w:rPr>
        <w:t xml:space="preserve"> 3</w:t>
      </w:r>
      <w:r w:rsidR="00F90874" w:rsidRPr="002B7DAA">
        <w:rPr>
          <w:rFonts w:ascii="Times New Roman" w:eastAsia="Times New Roman" w:hAnsi="Times New Roman" w:cs="Times New Roman"/>
          <w:lang w:eastAsia="lt-LT"/>
        </w:rPr>
        <w:t>7</w:t>
      </w:r>
      <w:r w:rsidR="006E6486"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w:t>
      </w:r>
      <w:r w:rsidR="0069281E" w:rsidRPr="002B7DAA">
        <w:rPr>
          <w:rFonts w:ascii="Times New Roman" w:eastAsia="Times New Roman" w:hAnsi="Times New Roman" w:cs="Times New Roman"/>
          <w:lang w:eastAsia="lt-LT"/>
        </w:rPr>
        <w:t xml:space="preserve"> profesionalūs bibliotekininkai, 3 </w:t>
      </w:r>
      <w:r w:rsidR="006E6486" w:rsidRPr="002B7DAA">
        <w:rPr>
          <w:rFonts w:ascii="Times New Roman" w:eastAsia="Times New Roman" w:hAnsi="Times New Roman" w:cs="Times New Roman"/>
          <w:bCs/>
          <w:lang w:eastAsia="lt-LT"/>
        </w:rPr>
        <w:t xml:space="preserve">– </w:t>
      </w:r>
      <w:r w:rsidR="0069281E" w:rsidRPr="002B7DAA">
        <w:rPr>
          <w:rFonts w:ascii="Times New Roman" w:eastAsia="Times New Roman" w:hAnsi="Times New Roman" w:cs="Times New Roman"/>
          <w:lang w:eastAsia="lt-LT"/>
        </w:rPr>
        <w:t xml:space="preserve">kvalifikuoti specialistai, </w:t>
      </w:r>
      <w:r w:rsidR="00F90874" w:rsidRPr="002B7DAA">
        <w:rPr>
          <w:rFonts w:ascii="Times New Roman" w:eastAsia="Times New Roman" w:hAnsi="Times New Roman" w:cs="Times New Roman"/>
          <w:lang w:eastAsia="lt-LT"/>
        </w:rPr>
        <w:t>2</w:t>
      </w:r>
      <w:r w:rsidR="0069281E"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 xml:space="preserve">– </w:t>
      </w:r>
      <w:r w:rsidR="0069281E" w:rsidRPr="002B7DAA">
        <w:rPr>
          <w:rFonts w:ascii="Times New Roman" w:eastAsia="Times New Roman" w:hAnsi="Times New Roman" w:cs="Times New Roman"/>
          <w:lang w:eastAsia="lt-LT"/>
        </w:rPr>
        <w:t xml:space="preserve">techniniai darbuotojai. </w:t>
      </w:r>
      <w:r w:rsidR="006E6486" w:rsidRPr="002B7DAA">
        <w:rPr>
          <w:rFonts w:ascii="Times New Roman" w:eastAsia="Times New Roman" w:hAnsi="Times New Roman" w:cs="Times New Roman"/>
          <w:lang w:eastAsia="lt-LT"/>
        </w:rPr>
        <w:t>Ne vis</w:t>
      </w:r>
      <w:r w:rsidR="00F90874" w:rsidRPr="002B7DAA">
        <w:rPr>
          <w:rFonts w:ascii="Times New Roman" w:eastAsia="Times New Roman" w:hAnsi="Times New Roman" w:cs="Times New Roman"/>
          <w:lang w:eastAsia="lt-LT"/>
        </w:rPr>
        <w:t>ą</w:t>
      </w:r>
      <w:r w:rsidR="0069281E" w:rsidRPr="002B7DAA">
        <w:rPr>
          <w:rFonts w:ascii="Times New Roman" w:eastAsia="Times New Roman" w:hAnsi="Times New Roman" w:cs="Times New Roman"/>
          <w:lang w:eastAsia="lt-LT"/>
        </w:rPr>
        <w:t xml:space="preserve"> </w:t>
      </w:r>
      <w:r w:rsidR="00F90874" w:rsidRPr="002B7DAA">
        <w:rPr>
          <w:rFonts w:ascii="Times New Roman" w:eastAsia="Times New Roman" w:hAnsi="Times New Roman" w:cs="Times New Roman"/>
          <w:lang w:eastAsia="lt-LT"/>
        </w:rPr>
        <w:t>darbo laiką</w:t>
      </w:r>
      <w:r w:rsidR="0069281E" w:rsidRPr="002B7DAA">
        <w:rPr>
          <w:rFonts w:ascii="Times New Roman" w:eastAsia="Times New Roman" w:hAnsi="Times New Roman" w:cs="Times New Roman"/>
          <w:lang w:eastAsia="lt-LT"/>
        </w:rPr>
        <w:t xml:space="preserve"> dirb</w:t>
      </w:r>
      <w:r w:rsidR="006E6486" w:rsidRPr="002B7DAA">
        <w:rPr>
          <w:rFonts w:ascii="Times New Roman" w:eastAsia="Times New Roman" w:hAnsi="Times New Roman" w:cs="Times New Roman"/>
          <w:lang w:eastAsia="lt-LT"/>
        </w:rPr>
        <w:t>o</w:t>
      </w:r>
      <w:r w:rsidR="0069281E" w:rsidRPr="002B7DAA">
        <w:rPr>
          <w:rFonts w:ascii="Times New Roman" w:eastAsia="Times New Roman" w:hAnsi="Times New Roman" w:cs="Times New Roman"/>
          <w:lang w:eastAsia="lt-LT"/>
        </w:rPr>
        <w:t xml:space="preserve"> 25 </w:t>
      </w:r>
      <w:r w:rsidR="00F90874" w:rsidRPr="002B7DAA">
        <w:rPr>
          <w:rFonts w:ascii="Times New Roman" w:eastAsia="Times New Roman" w:hAnsi="Times New Roman" w:cs="Times New Roman"/>
          <w:lang w:eastAsia="lt-LT"/>
        </w:rPr>
        <w:t>bibliotekų</w:t>
      </w:r>
      <w:r w:rsidR="004F2442" w:rsidRPr="002B7DAA">
        <w:rPr>
          <w:rFonts w:ascii="Times New Roman" w:eastAsia="Times New Roman" w:hAnsi="Times New Roman" w:cs="Times New Roman"/>
          <w:lang w:eastAsia="lt-LT"/>
        </w:rPr>
        <w:t xml:space="preserve"> </w:t>
      </w:r>
      <w:r w:rsidR="0069281E" w:rsidRPr="002B7DAA">
        <w:rPr>
          <w:rFonts w:ascii="Times New Roman" w:eastAsia="Times New Roman" w:hAnsi="Times New Roman" w:cs="Times New Roman"/>
          <w:lang w:eastAsia="lt-LT"/>
        </w:rPr>
        <w:t>darbuotojai, iš kurių</w:t>
      </w:r>
      <w:r w:rsidR="006E6486" w:rsidRPr="002B7DAA">
        <w:rPr>
          <w:rFonts w:ascii="Times New Roman" w:eastAsia="Times New Roman" w:hAnsi="Times New Roman" w:cs="Times New Roman"/>
          <w:lang w:eastAsia="lt-LT"/>
        </w:rPr>
        <w:t>:</w:t>
      </w:r>
      <w:r w:rsidR="0069281E" w:rsidRPr="002B7DAA">
        <w:rPr>
          <w:rFonts w:ascii="Times New Roman" w:eastAsia="Times New Roman" w:hAnsi="Times New Roman" w:cs="Times New Roman"/>
          <w:lang w:eastAsia="lt-LT"/>
        </w:rPr>
        <w:t xml:space="preserve"> 23</w:t>
      </w:r>
      <w:r w:rsidR="006E6486"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w:t>
      </w:r>
      <w:r w:rsidR="0069281E" w:rsidRPr="002B7DAA">
        <w:rPr>
          <w:rFonts w:ascii="Times New Roman" w:eastAsia="Times New Roman" w:hAnsi="Times New Roman" w:cs="Times New Roman"/>
          <w:lang w:eastAsia="lt-LT"/>
        </w:rPr>
        <w:t xml:space="preserve"> profesionalūs bibliotekininkai, 1 </w:t>
      </w:r>
      <w:r w:rsidR="006E6486" w:rsidRPr="002B7DAA">
        <w:rPr>
          <w:rFonts w:ascii="Times New Roman" w:eastAsia="Times New Roman" w:hAnsi="Times New Roman" w:cs="Times New Roman"/>
          <w:bCs/>
          <w:lang w:eastAsia="lt-LT"/>
        </w:rPr>
        <w:t xml:space="preserve">– </w:t>
      </w:r>
      <w:r w:rsidR="0069281E" w:rsidRPr="002B7DAA">
        <w:rPr>
          <w:rFonts w:ascii="Times New Roman" w:eastAsia="Times New Roman" w:hAnsi="Times New Roman" w:cs="Times New Roman"/>
          <w:lang w:eastAsia="lt-LT"/>
        </w:rPr>
        <w:t>kvalifikuota</w:t>
      </w:r>
      <w:r w:rsidR="00AE221B" w:rsidRPr="002B7DAA">
        <w:rPr>
          <w:rFonts w:ascii="Times New Roman" w:eastAsia="Times New Roman" w:hAnsi="Times New Roman" w:cs="Times New Roman"/>
          <w:lang w:eastAsia="lt-LT"/>
        </w:rPr>
        <w:t>s</w:t>
      </w:r>
      <w:r w:rsidR="004F2442" w:rsidRPr="002B7DAA">
        <w:rPr>
          <w:rFonts w:ascii="Times New Roman" w:eastAsia="Times New Roman" w:hAnsi="Times New Roman" w:cs="Times New Roman"/>
          <w:lang w:eastAsia="lt-LT"/>
        </w:rPr>
        <w:t xml:space="preserve"> </w:t>
      </w:r>
      <w:r w:rsidR="0069281E" w:rsidRPr="002B7DAA">
        <w:rPr>
          <w:rFonts w:ascii="Times New Roman" w:eastAsia="Times New Roman" w:hAnsi="Times New Roman" w:cs="Times New Roman"/>
          <w:lang w:eastAsia="lt-LT"/>
        </w:rPr>
        <w:t>speciali</w:t>
      </w:r>
      <w:r w:rsidR="00494350" w:rsidRPr="002B7DAA">
        <w:rPr>
          <w:rFonts w:ascii="Times New Roman" w:eastAsia="Times New Roman" w:hAnsi="Times New Roman" w:cs="Times New Roman"/>
          <w:lang w:eastAsia="lt-LT"/>
        </w:rPr>
        <w:t>stas, 1</w:t>
      </w:r>
      <w:r w:rsidR="006E6486"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w:t>
      </w:r>
      <w:r w:rsidR="00B65F0D" w:rsidRPr="002B7DAA">
        <w:rPr>
          <w:rFonts w:ascii="Times New Roman" w:eastAsia="Times New Roman" w:hAnsi="Times New Roman" w:cs="Times New Roman"/>
          <w:bCs/>
          <w:lang w:eastAsia="lt-LT"/>
        </w:rPr>
        <w:t xml:space="preserve"> </w:t>
      </w:r>
      <w:r w:rsidR="00494350" w:rsidRPr="002B7DAA">
        <w:rPr>
          <w:rFonts w:ascii="Times New Roman" w:eastAsia="Times New Roman" w:hAnsi="Times New Roman" w:cs="Times New Roman"/>
          <w:lang w:eastAsia="lt-LT"/>
        </w:rPr>
        <w:t xml:space="preserve">techninis darbuotojas. </w:t>
      </w:r>
      <w:r w:rsidR="004F2442" w:rsidRPr="002B7DAA">
        <w:rPr>
          <w:rFonts w:ascii="Times New Roman" w:eastAsia="Times New Roman" w:hAnsi="Times New Roman" w:cs="Times New Roman"/>
          <w:lang w:eastAsia="lt-LT"/>
        </w:rPr>
        <w:t>Visu etatu dirb</w:t>
      </w:r>
      <w:r w:rsidR="006E6486" w:rsidRPr="002B7DAA">
        <w:rPr>
          <w:rFonts w:ascii="Times New Roman" w:eastAsia="Times New Roman" w:hAnsi="Times New Roman" w:cs="Times New Roman"/>
          <w:lang w:eastAsia="lt-LT"/>
        </w:rPr>
        <w:t>o</w:t>
      </w:r>
      <w:r w:rsidR="004F2442" w:rsidRPr="002B7DAA">
        <w:rPr>
          <w:rFonts w:ascii="Times New Roman" w:eastAsia="Times New Roman" w:hAnsi="Times New Roman" w:cs="Times New Roman"/>
          <w:lang w:eastAsia="lt-LT"/>
        </w:rPr>
        <w:t xml:space="preserve"> 13 filia</w:t>
      </w:r>
      <w:r w:rsidR="00FA7F75" w:rsidRPr="002B7DAA">
        <w:rPr>
          <w:rFonts w:ascii="Times New Roman" w:eastAsia="Times New Roman" w:hAnsi="Times New Roman" w:cs="Times New Roman"/>
          <w:lang w:eastAsia="lt-LT"/>
        </w:rPr>
        <w:t>lų, 0,75 etatu dirb</w:t>
      </w:r>
      <w:r w:rsidR="006E6486" w:rsidRPr="002B7DAA">
        <w:rPr>
          <w:rFonts w:ascii="Times New Roman" w:eastAsia="Times New Roman" w:hAnsi="Times New Roman" w:cs="Times New Roman"/>
          <w:lang w:eastAsia="lt-LT"/>
        </w:rPr>
        <w:t>o</w:t>
      </w:r>
      <w:r w:rsidR="00FA7F75" w:rsidRPr="002B7DAA">
        <w:rPr>
          <w:rFonts w:ascii="Times New Roman" w:eastAsia="Times New Roman" w:hAnsi="Times New Roman" w:cs="Times New Roman"/>
          <w:lang w:eastAsia="lt-LT"/>
        </w:rPr>
        <w:t xml:space="preserve"> 19 filialų</w:t>
      </w:r>
      <w:r w:rsidR="004F2442" w:rsidRPr="002B7DAA">
        <w:rPr>
          <w:rFonts w:ascii="Times New Roman" w:eastAsia="Times New Roman" w:hAnsi="Times New Roman" w:cs="Times New Roman"/>
          <w:lang w:eastAsia="lt-LT"/>
        </w:rPr>
        <w:t>, 0,5 etato dirb</w:t>
      </w:r>
      <w:r w:rsidR="006E6486" w:rsidRPr="002B7DAA">
        <w:rPr>
          <w:rFonts w:ascii="Times New Roman" w:eastAsia="Times New Roman" w:hAnsi="Times New Roman" w:cs="Times New Roman"/>
          <w:lang w:eastAsia="lt-LT"/>
        </w:rPr>
        <w:t>o</w:t>
      </w:r>
      <w:r w:rsidR="004F2442" w:rsidRPr="002B7DAA">
        <w:rPr>
          <w:rFonts w:ascii="Times New Roman" w:eastAsia="Times New Roman" w:hAnsi="Times New Roman" w:cs="Times New Roman"/>
          <w:lang w:eastAsia="lt-LT"/>
        </w:rPr>
        <w:t xml:space="preserve"> 6 filialai.</w:t>
      </w:r>
    </w:p>
    <w:p w14:paraId="7222188E" w14:textId="67253FD1" w:rsidR="00787D4F" w:rsidRPr="002B7DAA" w:rsidRDefault="00D13141" w:rsidP="00D95104">
      <w:pPr>
        <w:spacing w:after="0" w:line="240" w:lineRule="auto"/>
        <w:ind w:firstLine="567"/>
        <w:jc w:val="both"/>
        <w:rPr>
          <w:rFonts w:ascii="Times New Roman" w:eastAsia="Times New Roman" w:hAnsi="Times New Roman" w:cs="Times New Roman"/>
          <w:lang w:eastAsia="lt-LT"/>
        </w:rPr>
      </w:pPr>
      <w:r w:rsidRPr="002B7DAA">
        <w:rPr>
          <w:rFonts w:ascii="Times New Roman" w:eastAsia="Times New Roman" w:hAnsi="Times New Roman" w:cs="Times New Roman"/>
          <w:lang w:eastAsia="lt-LT"/>
        </w:rPr>
        <w:t>Darbuotojų išsilavinimas:</w:t>
      </w:r>
      <w:r w:rsidR="00593F71" w:rsidRPr="002B7DAA">
        <w:rPr>
          <w:rFonts w:ascii="Times New Roman" w:eastAsia="Times New Roman" w:hAnsi="Times New Roman" w:cs="Times New Roman"/>
          <w:lang w:eastAsia="lt-LT"/>
        </w:rPr>
        <w:t xml:space="preserve"> </w:t>
      </w:r>
      <w:r w:rsidR="005D3F4E" w:rsidRPr="002B7DAA">
        <w:rPr>
          <w:rFonts w:ascii="Times New Roman" w:eastAsia="Times New Roman" w:hAnsi="Times New Roman" w:cs="Times New Roman"/>
          <w:lang w:eastAsia="lt-LT"/>
        </w:rPr>
        <w:t>s</w:t>
      </w:r>
      <w:r w:rsidRPr="002B7DAA">
        <w:rPr>
          <w:rFonts w:ascii="Times New Roman" w:eastAsia="Times New Roman" w:hAnsi="Times New Roman" w:cs="Times New Roman"/>
          <w:lang w:eastAsia="lt-LT"/>
        </w:rPr>
        <w:t>u aukštuoju išsilavinimu dirb</w:t>
      </w:r>
      <w:r w:rsidR="00011873" w:rsidRPr="002B7DAA">
        <w:rPr>
          <w:rFonts w:ascii="Times New Roman" w:eastAsia="Times New Roman" w:hAnsi="Times New Roman" w:cs="Times New Roman"/>
          <w:lang w:eastAsia="lt-LT"/>
        </w:rPr>
        <w:t>o</w:t>
      </w:r>
      <w:r w:rsidRPr="002B7DAA">
        <w:rPr>
          <w:rFonts w:ascii="Times New Roman" w:eastAsia="Times New Roman" w:hAnsi="Times New Roman" w:cs="Times New Roman"/>
          <w:lang w:eastAsia="lt-LT"/>
        </w:rPr>
        <w:t xml:space="preserve"> </w:t>
      </w:r>
      <w:r w:rsidR="001713C4" w:rsidRPr="002B7DAA">
        <w:rPr>
          <w:rFonts w:ascii="Times New Roman" w:eastAsia="Times New Roman" w:hAnsi="Times New Roman" w:cs="Times New Roman"/>
          <w:lang w:eastAsia="lt-LT"/>
        </w:rPr>
        <w:t>27</w:t>
      </w:r>
      <w:r w:rsidRPr="002B7DAA">
        <w:rPr>
          <w:rFonts w:ascii="Times New Roman" w:eastAsia="Times New Roman" w:hAnsi="Times New Roman" w:cs="Times New Roman"/>
          <w:lang w:eastAsia="lt-LT"/>
        </w:rPr>
        <w:t xml:space="preserve"> darbuotoj</w:t>
      </w:r>
      <w:r w:rsidR="00DF37DA" w:rsidRPr="002B7DAA">
        <w:rPr>
          <w:rFonts w:ascii="Times New Roman" w:eastAsia="Times New Roman" w:hAnsi="Times New Roman" w:cs="Times New Roman"/>
          <w:lang w:eastAsia="lt-LT"/>
        </w:rPr>
        <w:t>ai</w:t>
      </w:r>
      <w:r w:rsidRPr="002B7DAA">
        <w:rPr>
          <w:rFonts w:ascii="Times New Roman" w:eastAsia="Times New Roman" w:hAnsi="Times New Roman" w:cs="Times New Roman"/>
          <w:lang w:eastAsia="lt-LT"/>
        </w:rPr>
        <w:t>, iš kurių</w:t>
      </w:r>
      <w:r w:rsidR="006E6486" w:rsidRPr="002B7DAA">
        <w:rPr>
          <w:rFonts w:ascii="Times New Roman" w:eastAsia="Times New Roman" w:hAnsi="Times New Roman" w:cs="Times New Roman"/>
          <w:lang w:eastAsia="lt-LT"/>
        </w:rPr>
        <w:t>:</w:t>
      </w:r>
      <w:r w:rsidRPr="002B7DAA">
        <w:rPr>
          <w:rFonts w:ascii="Times New Roman" w:eastAsia="Times New Roman" w:hAnsi="Times New Roman" w:cs="Times New Roman"/>
          <w:lang w:eastAsia="lt-LT"/>
        </w:rPr>
        <w:t xml:space="preserve"> 2</w:t>
      </w:r>
      <w:r w:rsidR="001713C4" w:rsidRPr="002B7DAA">
        <w:rPr>
          <w:rFonts w:ascii="Times New Roman" w:eastAsia="Times New Roman" w:hAnsi="Times New Roman" w:cs="Times New Roman"/>
          <w:lang w:eastAsia="lt-LT"/>
        </w:rPr>
        <w:t>6</w:t>
      </w:r>
      <w:r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w:t>
      </w:r>
      <w:r w:rsidRPr="002B7DAA">
        <w:rPr>
          <w:rFonts w:ascii="Times New Roman" w:eastAsia="Times New Roman" w:hAnsi="Times New Roman" w:cs="Times New Roman"/>
          <w:lang w:eastAsia="lt-LT"/>
        </w:rPr>
        <w:t xml:space="preserve">bibliotekininkai, 1 </w:t>
      </w:r>
      <w:r w:rsidR="006E6486" w:rsidRPr="002B7DAA">
        <w:rPr>
          <w:rFonts w:ascii="Times New Roman" w:eastAsia="Times New Roman" w:hAnsi="Times New Roman" w:cs="Times New Roman"/>
          <w:bCs/>
          <w:lang w:eastAsia="lt-LT"/>
        </w:rPr>
        <w:t xml:space="preserve">– </w:t>
      </w:r>
      <w:r w:rsidRPr="002B7DAA">
        <w:rPr>
          <w:rFonts w:ascii="Times New Roman" w:eastAsia="Times New Roman" w:hAnsi="Times New Roman" w:cs="Times New Roman"/>
          <w:lang w:eastAsia="lt-LT"/>
        </w:rPr>
        <w:t>kvalifikuota</w:t>
      </w:r>
      <w:r w:rsidR="00893A40" w:rsidRPr="002B7DAA">
        <w:rPr>
          <w:rFonts w:ascii="Times New Roman" w:eastAsia="Times New Roman" w:hAnsi="Times New Roman" w:cs="Times New Roman"/>
          <w:lang w:eastAsia="lt-LT"/>
        </w:rPr>
        <w:t>s</w:t>
      </w:r>
      <w:r w:rsidRPr="002B7DAA">
        <w:rPr>
          <w:rFonts w:ascii="Times New Roman" w:eastAsia="Times New Roman" w:hAnsi="Times New Roman" w:cs="Times New Roman"/>
          <w:lang w:eastAsia="lt-LT"/>
        </w:rPr>
        <w:t xml:space="preserve"> specialistas.</w:t>
      </w:r>
      <w:r w:rsidR="00C378C5" w:rsidRPr="002B7DAA">
        <w:rPr>
          <w:rFonts w:ascii="Times New Roman" w:eastAsia="Times New Roman" w:hAnsi="Times New Roman" w:cs="Times New Roman"/>
          <w:lang w:eastAsia="lt-LT"/>
        </w:rPr>
        <w:t xml:space="preserve"> </w:t>
      </w:r>
      <w:r w:rsidRPr="002B7DAA">
        <w:rPr>
          <w:rFonts w:ascii="Times New Roman" w:eastAsia="Times New Roman" w:hAnsi="Times New Roman" w:cs="Times New Roman"/>
          <w:lang w:eastAsia="lt-LT"/>
        </w:rPr>
        <w:t>Su aukštesniuoju išsilavinimu dirb</w:t>
      </w:r>
      <w:r w:rsidR="006E6486" w:rsidRPr="002B7DAA">
        <w:rPr>
          <w:rFonts w:ascii="Times New Roman" w:eastAsia="Times New Roman" w:hAnsi="Times New Roman" w:cs="Times New Roman"/>
          <w:lang w:eastAsia="lt-LT"/>
        </w:rPr>
        <w:t>o</w:t>
      </w:r>
      <w:r w:rsidRPr="002B7DAA">
        <w:rPr>
          <w:rFonts w:ascii="Times New Roman" w:eastAsia="Times New Roman" w:hAnsi="Times New Roman" w:cs="Times New Roman"/>
          <w:lang w:eastAsia="lt-LT"/>
        </w:rPr>
        <w:t xml:space="preserve"> 2</w:t>
      </w:r>
      <w:r w:rsidR="001713C4" w:rsidRPr="002B7DAA">
        <w:rPr>
          <w:rFonts w:ascii="Times New Roman" w:eastAsia="Times New Roman" w:hAnsi="Times New Roman" w:cs="Times New Roman"/>
          <w:lang w:eastAsia="lt-LT"/>
        </w:rPr>
        <w:t>9</w:t>
      </w:r>
      <w:r w:rsidRPr="002B7DAA">
        <w:rPr>
          <w:rFonts w:ascii="Times New Roman" w:eastAsia="Times New Roman" w:hAnsi="Times New Roman" w:cs="Times New Roman"/>
          <w:lang w:eastAsia="lt-LT"/>
        </w:rPr>
        <w:t xml:space="preserve"> darbuotojai, iš kurių</w:t>
      </w:r>
      <w:r w:rsidR="006E6486" w:rsidRPr="002B7DAA">
        <w:rPr>
          <w:rFonts w:ascii="Times New Roman" w:eastAsia="Times New Roman" w:hAnsi="Times New Roman" w:cs="Times New Roman"/>
          <w:lang w:eastAsia="lt-LT"/>
        </w:rPr>
        <w:t>:</w:t>
      </w:r>
      <w:r w:rsidRPr="002B7DAA">
        <w:rPr>
          <w:rFonts w:ascii="Times New Roman" w:eastAsia="Times New Roman" w:hAnsi="Times New Roman" w:cs="Times New Roman"/>
          <w:lang w:eastAsia="lt-LT"/>
        </w:rPr>
        <w:t xml:space="preserve"> 2</w:t>
      </w:r>
      <w:r w:rsidR="001713C4" w:rsidRPr="002B7DAA">
        <w:rPr>
          <w:rFonts w:ascii="Times New Roman" w:eastAsia="Times New Roman" w:hAnsi="Times New Roman" w:cs="Times New Roman"/>
          <w:lang w:eastAsia="lt-LT"/>
        </w:rPr>
        <w:t>8</w:t>
      </w:r>
      <w:r w:rsidR="006E6486"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w:t>
      </w:r>
      <w:r w:rsidRPr="002B7DAA">
        <w:rPr>
          <w:rFonts w:ascii="Times New Roman" w:eastAsia="Times New Roman" w:hAnsi="Times New Roman" w:cs="Times New Roman"/>
          <w:lang w:eastAsia="lt-LT"/>
        </w:rPr>
        <w:t xml:space="preserve"> bibliotekininkai, 1</w:t>
      </w:r>
      <w:r w:rsidR="006E6486" w:rsidRPr="002B7DAA">
        <w:rPr>
          <w:rFonts w:ascii="Times New Roman" w:eastAsia="Times New Roman" w:hAnsi="Times New Roman" w:cs="Times New Roman"/>
          <w:bCs/>
          <w:lang w:eastAsia="lt-LT"/>
        </w:rPr>
        <w:t>–</w:t>
      </w:r>
      <w:r w:rsidRPr="002B7DAA">
        <w:rPr>
          <w:rFonts w:ascii="Times New Roman" w:eastAsia="Times New Roman" w:hAnsi="Times New Roman" w:cs="Times New Roman"/>
          <w:lang w:eastAsia="lt-LT"/>
        </w:rPr>
        <w:t xml:space="preserve"> kvalifikuota</w:t>
      </w:r>
      <w:r w:rsidR="00893A40" w:rsidRPr="002B7DAA">
        <w:rPr>
          <w:rFonts w:ascii="Times New Roman" w:eastAsia="Times New Roman" w:hAnsi="Times New Roman" w:cs="Times New Roman"/>
          <w:lang w:eastAsia="lt-LT"/>
        </w:rPr>
        <w:t>s</w:t>
      </w:r>
      <w:r w:rsidRPr="002B7DAA">
        <w:rPr>
          <w:rFonts w:ascii="Times New Roman" w:eastAsia="Times New Roman" w:hAnsi="Times New Roman" w:cs="Times New Roman"/>
          <w:lang w:eastAsia="lt-LT"/>
        </w:rPr>
        <w:t xml:space="preserve"> specialistas.</w:t>
      </w:r>
      <w:r w:rsidR="00593F71" w:rsidRPr="002B7DAA">
        <w:rPr>
          <w:rFonts w:ascii="Times New Roman" w:eastAsia="Times New Roman" w:hAnsi="Times New Roman" w:cs="Times New Roman"/>
          <w:lang w:eastAsia="lt-LT"/>
        </w:rPr>
        <w:t xml:space="preserve"> </w:t>
      </w:r>
      <w:r w:rsidRPr="002B7DAA">
        <w:rPr>
          <w:rFonts w:ascii="Times New Roman" w:eastAsia="Times New Roman" w:hAnsi="Times New Roman" w:cs="Times New Roman"/>
          <w:lang w:eastAsia="lt-LT"/>
        </w:rPr>
        <w:t>Kitu išsilavinimu dirb</w:t>
      </w:r>
      <w:r w:rsidR="006E6486" w:rsidRPr="002B7DAA">
        <w:rPr>
          <w:rFonts w:ascii="Times New Roman" w:eastAsia="Times New Roman" w:hAnsi="Times New Roman" w:cs="Times New Roman"/>
          <w:lang w:eastAsia="lt-LT"/>
        </w:rPr>
        <w:t>o</w:t>
      </w:r>
      <w:r w:rsidRPr="002B7DAA">
        <w:rPr>
          <w:rFonts w:ascii="Times New Roman" w:eastAsia="Times New Roman" w:hAnsi="Times New Roman" w:cs="Times New Roman"/>
          <w:lang w:eastAsia="lt-LT"/>
        </w:rPr>
        <w:t xml:space="preserve"> 1</w:t>
      </w:r>
      <w:r w:rsidR="001713C4" w:rsidRPr="002B7DAA">
        <w:rPr>
          <w:rFonts w:ascii="Times New Roman" w:eastAsia="Times New Roman" w:hAnsi="Times New Roman" w:cs="Times New Roman"/>
          <w:lang w:eastAsia="lt-LT"/>
        </w:rPr>
        <w:t>1</w:t>
      </w:r>
      <w:r w:rsidRPr="002B7DAA">
        <w:rPr>
          <w:rFonts w:ascii="Times New Roman" w:eastAsia="Times New Roman" w:hAnsi="Times New Roman" w:cs="Times New Roman"/>
          <w:lang w:eastAsia="lt-LT"/>
        </w:rPr>
        <w:t xml:space="preserve"> darbuotojų, iš kurių</w:t>
      </w:r>
      <w:r w:rsidR="006E6486" w:rsidRPr="002B7DAA">
        <w:rPr>
          <w:rFonts w:ascii="Times New Roman" w:eastAsia="Times New Roman" w:hAnsi="Times New Roman" w:cs="Times New Roman"/>
          <w:lang w:eastAsia="lt-LT"/>
        </w:rPr>
        <w:t>:</w:t>
      </w:r>
      <w:r w:rsidRPr="002B7DAA">
        <w:rPr>
          <w:rFonts w:ascii="Times New Roman" w:eastAsia="Times New Roman" w:hAnsi="Times New Roman" w:cs="Times New Roman"/>
          <w:lang w:eastAsia="lt-LT"/>
        </w:rPr>
        <w:t xml:space="preserve"> </w:t>
      </w:r>
      <w:r w:rsidR="00011873" w:rsidRPr="002B7DAA">
        <w:rPr>
          <w:rFonts w:ascii="Times New Roman" w:eastAsia="Times New Roman" w:hAnsi="Times New Roman" w:cs="Times New Roman"/>
          <w:lang w:eastAsia="lt-LT"/>
        </w:rPr>
        <w:t>6</w:t>
      </w:r>
      <w:r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 xml:space="preserve">– </w:t>
      </w:r>
      <w:r w:rsidRPr="002B7DAA">
        <w:rPr>
          <w:rFonts w:ascii="Times New Roman" w:eastAsia="Times New Roman" w:hAnsi="Times New Roman" w:cs="Times New Roman"/>
          <w:lang w:eastAsia="lt-LT"/>
        </w:rPr>
        <w:t>bibliotekinink</w:t>
      </w:r>
      <w:r w:rsidR="00F2272A" w:rsidRPr="002B7DAA">
        <w:rPr>
          <w:rFonts w:ascii="Times New Roman" w:eastAsia="Times New Roman" w:hAnsi="Times New Roman" w:cs="Times New Roman"/>
          <w:lang w:eastAsia="lt-LT"/>
        </w:rPr>
        <w:t>ai</w:t>
      </w:r>
      <w:r w:rsidRPr="002B7DAA">
        <w:rPr>
          <w:rFonts w:ascii="Times New Roman" w:eastAsia="Times New Roman" w:hAnsi="Times New Roman" w:cs="Times New Roman"/>
          <w:lang w:eastAsia="lt-LT"/>
        </w:rPr>
        <w:t>, 2</w:t>
      </w:r>
      <w:r w:rsidR="006E6486"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w:t>
      </w:r>
      <w:r w:rsidRPr="002B7DAA">
        <w:rPr>
          <w:rFonts w:ascii="Times New Roman" w:eastAsia="Times New Roman" w:hAnsi="Times New Roman" w:cs="Times New Roman"/>
          <w:lang w:eastAsia="lt-LT"/>
        </w:rPr>
        <w:t xml:space="preserve"> kvalifikuoti specialistai, </w:t>
      </w:r>
      <w:r w:rsidR="001713C4" w:rsidRPr="002B7DAA">
        <w:rPr>
          <w:rFonts w:ascii="Times New Roman" w:eastAsia="Times New Roman" w:hAnsi="Times New Roman" w:cs="Times New Roman"/>
          <w:lang w:eastAsia="lt-LT"/>
        </w:rPr>
        <w:t>3</w:t>
      </w:r>
      <w:r w:rsidRPr="002B7DAA">
        <w:rPr>
          <w:rFonts w:ascii="Times New Roman" w:eastAsia="Times New Roman" w:hAnsi="Times New Roman" w:cs="Times New Roman"/>
          <w:lang w:eastAsia="lt-LT"/>
        </w:rPr>
        <w:t xml:space="preserve"> </w:t>
      </w:r>
      <w:r w:rsidR="006E6486" w:rsidRPr="002B7DAA">
        <w:rPr>
          <w:rFonts w:ascii="Times New Roman" w:eastAsia="Times New Roman" w:hAnsi="Times New Roman" w:cs="Times New Roman"/>
          <w:bCs/>
          <w:lang w:eastAsia="lt-LT"/>
        </w:rPr>
        <w:t xml:space="preserve">– </w:t>
      </w:r>
      <w:r w:rsidRPr="002B7DAA">
        <w:rPr>
          <w:rFonts w:ascii="Times New Roman" w:eastAsia="Times New Roman" w:hAnsi="Times New Roman" w:cs="Times New Roman"/>
          <w:lang w:eastAsia="lt-LT"/>
        </w:rPr>
        <w:t>techniniai darbuotojai.</w:t>
      </w:r>
      <w:r w:rsidR="00253BAD" w:rsidRPr="002B7DAA">
        <w:rPr>
          <w:rFonts w:ascii="Times New Roman" w:eastAsia="Times New Roman" w:hAnsi="Times New Roman" w:cs="Times New Roman"/>
          <w:lang w:eastAsia="lt-LT"/>
        </w:rPr>
        <w:t xml:space="preserve"> Ataskaitiniu laikotarpiu </w:t>
      </w:r>
      <w:r w:rsidR="001D340D" w:rsidRPr="002B7DAA">
        <w:rPr>
          <w:rFonts w:ascii="Times New Roman" w:eastAsia="Times New Roman" w:hAnsi="Times New Roman" w:cs="Times New Roman"/>
          <w:lang w:eastAsia="lt-LT"/>
        </w:rPr>
        <w:t xml:space="preserve">vienas darbuotojas įgijo bibliotekininkystės ir informacijos mokslų aukštąjį neuniversitetinį išsilavinimą, du darbuotojai- kitų sričių aukštąjį universitetinį išsilavinimą. </w:t>
      </w:r>
      <w:r w:rsidR="00844069" w:rsidRPr="002B7DAA">
        <w:rPr>
          <w:rFonts w:ascii="Times New Roman" w:eastAsia="Times New Roman" w:hAnsi="Times New Roman" w:cs="Times New Roman"/>
          <w:lang w:eastAsia="lt-LT"/>
        </w:rPr>
        <w:t>Personalo vadybos pokyčiai: 2017 metai nustatyt</w:t>
      </w:r>
      <w:r w:rsidR="00077E91" w:rsidRPr="002B7DAA">
        <w:rPr>
          <w:rFonts w:ascii="Times New Roman" w:eastAsia="Times New Roman" w:hAnsi="Times New Roman" w:cs="Times New Roman"/>
          <w:lang w:eastAsia="lt-LT"/>
        </w:rPr>
        <w:t>os</w:t>
      </w:r>
      <w:r w:rsidR="00844069" w:rsidRPr="002B7DAA">
        <w:rPr>
          <w:rFonts w:ascii="Times New Roman" w:eastAsia="Times New Roman" w:hAnsi="Times New Roman" w:cs="Times New Roman"/>
          <w:lang w:eastAsia="lt-LT"/>
        </w:rPr>
        <w:t xml:space="preserve"> pareigybių grupės, pavadinimai, lygiai, patvirtinti pareigybių aprašymai, darbo užmokesčio sistema, pareiginės algos pastovio</w:t>
      </w:r>
      <w:r w:rsidR="00077E91" w:rsidRPr="002B7DAA">
        <w:rPr>
          <w:rFonts w:ascii="Times New Roman" w:eastAsia="Times New Roman" w:hAnsi="Times New Roman" w:cs="Times New Roman"/>
          <w:lang w:eastAsia="lt-LT"/>
        </w:rPr>
        <w:t>sios</w:t>
      </w:r>
      <w:r w:rsidR="00844069" w:rsidRPr="002B7DAA">
        <w:rPr>
          <w:rFonts w:ascii="Times New Roman" w:eastAsia="Times New Roman" w:hAnsi="Times New Roman" w:cs="Times New Roman"/>
          <w:lang w:eastAsia="lt-LT"/>
        </w:rPr>
        <w:t xml:space="preserve"> dalies koeficientai. 2017 metais darbuotojams suform</w:t>
      </w:r>
      <w:r w:rsidR="00D95104" w:rsidRPr="002B7DAA">
        <w:rPr>
          <w:rFonts w:ascii="Times New Roman" w:eastAsia="Times New Roman" w:hAnsi="Times New Roman" w:cs="Times New Roman"/>
          <w:lang w:eastAsia="lt-LT"/>
        </w:rPr>
        <w:t>uluotos einamų metų užduotys.</w:t>
      </w:r>
    </w:p>
    <w:p w14:paraId="72221893" w14:textId="77777777" w:rsidR="005E0F4F" w:rsidRPr="002B7DAA" w:rsidRDefault="005E0F4F" w:rsidP="00D95104">
      <w:pPr>
        <w:tabs>
          <w:tab w:val="left" w:pos="851"/>
        </w:tabs>
        <w:spacing w:after="0" w:line="240" w:lineRule="auto"/>
        <w:ind w:firstLine="567"/>
        <w:jc w:val="both"/>
        <w:rPr>
          <w:rFonts w:ascii="Times New Roman" w:eastAsia="Times New Roman" w:hAnsi="Times New Roman" w:cs="Times New Roman"/>
          <w:sz w:val="8"/>
          <w:szCs w:val="8"/>
          <w:lang w:eastAsia="lt-LT"/>
        </w:rPr>
      </w:pPr>
    </w:p>
    <w:p w14:paraId="72221894" w14:textId="77777777" w:rsidR="00ED20D8" w:rsidRPr="002B7DAA" w:rsidRDefault="00ED20D8" w:rsidP="00D95104">
      <w:pPr>
        <w:tabs>
          <w:tab w:val="left" w:pos="567"/>
          <w:tab w:val="left" w:pos="851"/>
        </w:tabs>
        <w:spacing w:after="0" w:line="240" w:lineRule="auto"/>
        <w:ind w:firstLine="567"/>
        <w:jc w:val="both"/>
        <w:rPr>
          <w:rFonts w:ascii="Times New Roman" w:eastAsia="Times New Roman" w:hAnsi="Times New Roman" w:cs="Times New Roman"/>
          <w:b/>
          <w:bCs/>
          <w:u w:val="single"/>
          <w:lang w:eastAsia="lt-LT"/>
        </w:rPr>
      </w:pPr>
      <w:r w:rsidRPr="002B7DAA">
        <w:rPr>
          <w:rFonts w:ascii="Times New Roman" w:eastAsia="Times New Roman" w:hAnsi="Times New Roman" w:cs="Times New Roman"/>
          <w:b/>
          <w:bCs/>
          <w:u w:val="single"/>
          <w:lang w:eastAsia="lt-LT"/>
        </w:rPr>
        <w:t>Investicijos</w:t>
      </w:r>
      <w:r w:rsidR="00670636" w:rsidRPr="002B7DAA">
        <w:rPr>
          <w:rFonts w:ascii="Times New Roman" w:eastAsia="Times New Roman" w:hAnsi="Times New Roman" w:cs="Times New Roman"/>
          <w:b/>
          <w:bCs/>
          <w:u w:val="single"/>
          <w:lang w:eastAsia="lt-LT"/>
        </w:rPr>
        <w:t>.</w:t>
      </w:r>
    </w:p>
    <w:p w14:paraId="72221897" w14:textId="5E323E9B" w:rsidR="00C8026B" w:rsidRPr="002B7DAA" w:rsidRDefault="00D447F8" w:rsidP="00D95104">
      <w:pPr>
        <w:spacing w:after="0" w:line="240" w:lineRule="auto"/>
        <w:ind w:firstLine="567"/>
        <w:jc w:val="both"/>
        <w:rPr>
          <w:rFonts w:ascii="Times New Roman" w:eastAsia="Times New Roman" w:hAnsi="Times New Roman" w:cs="Times New Roman"/>
          <w:bCs/>
          <w:lang w:eastAsia="lt-LT"/>
        </w:rPr>
      </w:pPr>
      <w:r w:rsidRPr="002B7DAA">
        <w:rPr>
          <w:rFonts w:ascii="Times New Roman" w:eastAsia="Times New Roman" w:hAnsi="Times New Roman" w:cs="Times New Roman"/>
          <w:bCs/>
          <w:lang w:eastAsia="lt-LT"/>
        </w:rPr>
        <w:t>Projektai buvo teikiami</w:t>
      </w:r>
      <w:r w:rsidR="00A94AE4" w:rsidRPr="002B7DAA">
        <w:rPr>
          <w:rFonts w:ascii="Times New Roman" w:eastAsia="Times New Roman" w:hAnsi="Times New Roman" w:cs="Times New Roman"/>
          <w:bCs/>
          <w:lang w:eastAsia="lt-LT"/>
        </w:rPr>
        <w:t xml:space="preserve">: </w:t>
      </w:r>
      <w:proofErr w:type="spellStart"/>
      <w:r w:rsidR="00A94AE4" w:rsidRPr="002B7DAA">
        <w:rPr>
          <w:rFonts w:ascii="Times New Roman" w:eastAsia="Times New Roman" w:hAnsi="Times New Roman" w:cs="Times New Roman"/>
          <w:bCs/>
          <w:lang w:eastAsia="lt-LT"/>
        </w:rPr>
        <w:t>Interreg</w:t>
      </w:r>
      <w:proofErr w:type="spellEnd"/>
      <w:r w:rsidR="00A94AE4" w:rsidRPr="002B7DAA">
        <w:rPr>
          <w:rFonts w:ascii="Times New Roman" w:eastAsia="Times New Roman" w:hAnsi="Times New Roman" w:cs="Times New Roman"/>
          <w:bCs/>
          <w:lang w:eastAsia="lt-LT"/>
        </w:rPr>
        <w:t xml:space="preserve"> V- A Latvija- Lietuva bendrad</w:t>
      </w:r>
      <w:r w:rsidR="00B65F0D" w:rsidRPr="002B7DAA">
        <w:rPr>
          <w:rFonts w:ascii="Times New Roman" w:eastAsia="Times New Roman" w:hAnsi="Times New Roman" w:cs="Times New Roman"/>
          <w:bCs/>
          <w:lang w:eastAsia="lt-LT"/>
        </w:rPr>
        <w:t>arbiavimo tarp sienų programai,</w:t>
      </w:r>
      <w:r w:rsidRPr="002B7DAA">
        <w:rPr>
          <w:rFonts w:ascii="Times New Roman" w:eastAsia="Times New Roman" w:hAnsi="Times New Roman" w:cs="Times New Roman"/>
          <w:bCs/>
          <w:lang w:eastAsia="lt-LT"/>
        </w:rPr>
        <w:t xml:space="preserve"> Lietuvos kultūros tarybai, Spaudos</w:t>
      </w:r>
      <w:r w:rsidR="00AB3A97" w:rsidRPr="002B7DAA">
        <w:rPr>
          <w:rFonts w:ascii="Times New Roman" w:eastAsia="Times New Roman" w:hAnsi="Times New Roman" w:cs="Times New Roman"/>
          <w:bCs/>
          <w:lang w:eastAsia="lt-LT"/>
        </w:rPr>
        <w:t xml:space="preserve">, </w:t>
      </w:r>
      <w:r w:rsidRPr="002B7DAA">
        <w:rPr>
          <w:rFonts w:ascii="Times New Roman" w:eastAsia="Times New Roman" w:hAnsi="Times New Roman" w:cs="Times New Roman"/>
          <w:bCs/>
          <w:lang w:eastAsia="lt-LT"/>
        </w:rPr>
        <w:t>radijo ir TV rėmimo fondui, Rokiškio rajono savivaldybei, Europos komisijos atstovybei Lietuvoje. 201</w:t>
      </w:r>
      <w:r w:rsidR="00A94AE4" w:rsidRPr="002B7DAA">
        <w:rPr>
          <w:rFonts w:ascii="Times New Roman" w:eastAsia="Times New Roman" w:hAnsi="Times New Roman" w:cs="Times New Roman"/>
          <w:bCs/>
          <w:lang w:eastAsia="lt-LT"/>
        </w:rPr>
        <w:t>7 metais viešoji biblioteka įgyvendino 9 projekt</w:t>
      </w:r>
      <w:r w:rsidR="00D95104" w:rsidRPr="002B7DAA">
        <w:rPr>
          <w:rFonts w:ascii="Times New Roman" w:eastAsia="Times New Roman" w:hAnsi="Times New Roman" w:cs="Times New Roman"/>
          <w:bCs/>
          <w:lang w:eastAsia="lt-LT"/>
        </w:rPr>
        <w:t>us:</w:t>
      </w:r>
    </w:p>
    <w:p w14:paraId="34A9D957" w14:textId="77777777" w:rsidR="004A386D" w:rsidRPr="002B7DAA" w:rsidRDefault="004A386D" w:rsidP="00D95104">
      <w:pPr>
        <w:spacing w:after="0" w:line="240" w:lineRule="auto"/>
        <w:ind w:firstLine="567"/>
        <w:jc w:val="both"/>
        <w:rPr>
          <w:rFonts w:ascii="Times New Roman" w:eastAsia="Times New Roman" w:hAnsi="Times New Roman" w:cs="Times New Roman"/>
          <w:bCs/>
          <w:sz w:val="8"/>
          <w:szCs w:val="8"/>
          <w:lang w:eastAsia="lt-LT"/>
        </w:rPr>
      </w:pPr>
    </w:p>
    <w:tbl>
      <w:tblPr>
        <w:tblStyle w:val="Lentelstinklelis1"/>
        <w:tblW w:w="0" w:type="auto"/>
        <w:jc w:val="center"/>
        <w:tblInd w:w="392" w:type="dxa"/>
        <w:tblLook w:val="04A0" w:firstRow="1" w:lastRow="0" w:firstColumn="1" w:lastColumn="0" w:noHBand="0" w:noVBand="1"/>
      </w:tblPr>
      <w:tblGrid>
        <w:gridCol w:w="2857"/>
        <w:gridCol w:w="1563"/>
        <w:gridCol w:w="5042"/>
      </w:tblGrid>
      <w:tr w:rsidR="0081483F" w:rsidRPr="002B7DAA" w14:paraId="64FC4C62" w14:textId="77777777" w:rsidTr="004D12B1">
        <w:trPr>
          <w:trHeight w:val="581"/>
          <w:jc w:val="center"/>
        </w:trPr>
        <w:tc>
          <w:tcPr>
            <w:tcW w:w="2857" w:type="dxa"/>
            <w:vAlign w:val="center"/>
          </w:tcPr>
          <w:p w14:paraId="2FA081E6" w14:textId="42EA6177" w:rsidR="0081483F" w:rsidRPr="002B7DAA" w:rsidRDefault="00D95104" w:rsidP="004D12B1">
            <w:pPr>
              <w:contextualSpacing/>
              <w:jc w:val="center"/>
              <w:rPr>
                <w:rFonts w:ascii="Times New Roman" w:hAnsi="Times New Roman" w:cs="Times New Roman"/>
                <w:b/>
              </w:rPr>
            </w:pPr>
            <w:r w:rsidRPr="002B7DAA">
              <w:rPr>
                <w:rFonts w:ascii="Times New Roman" w:eastAsia="Times New Roman" w:hAnsi="Times New Roman" w:cs="Times New Roman"/>
                <w:bCs/>
                <w:sz w:val="24"/>
                <w:szCs w:val="24"/>
                <w:lang w:eastAsia="lt-LT"/>
              </w:rPr>
              <w:br w:type="page"/>
            </w:r>
            <w:r w:rsidR="0081483F" w:rsidRPr="002B7DAA">
              <w:rPr>
                <w:rFonts w:ascii="Times New Roman" w:hAnsi="Times New Roman" w:cs="Times New Roman"/>
                <w:b/>
              </w:rPr>
              <w:t>Projekto pavadinimas</w:t>
            </w:r>
          </w:p>
        </w:tc>
        <w:tc>
          <w:tcPr>
            <w:tcW w:w="1563" w:type="dxa"/>
            <w:vAlign w:val="center"/>
          </w:tcPr>
          <w:p w14:paraId="3BA41FDC" w14:textId="77777777" w:rsidR="0081483F" w:rsidRPr="002B7DAA" w:rsidRDefault="0081483F" w:rsidP="004D12B1">
            <w:pPr>
              <w:contextualSpacing/>
              <w:jc w:val="center"/>
              <w:rPr>
                <w:rFonts w:ascii="Times New Roman" w:hAnsi="Times New Roman" w:cs="Times New Roman"/>
                <w:b/>
              </w:rPr>
            </w:pPr>
            <w:r w:rsidRPr="002B7DAA">
              <w:rPr>
                <w:rFonts w:ascii="Times New Roman" w:hAnsi="Times New Roman" w:cs="Times New Roman"/>
                <w:b/>
              </w:rPr>
              <w:t>Skirtas finansavimas</w:t>
            </w:r>
          </w:p>
        </w:tc>
        <w:tc>
          <w:tcPr>
            <w:tcW w:w="5042" w:type="dxa"/>
            <w:vAlign w:val="center"/>
          </w:tcPr>
          <w:p w14:paraId="22670374" w14:textId="77777777" w:rsidR="0081483F" w:rsidRPr="002B7DAA" w:rsidRDefault="0081483F" w:rsidP="004D12B1">
            <w:pPr>
              <w:contextualSpacing/>
              <w:jc w:val="center"/>
              <w:rPr>
                <w:rFonts w:ascii="Times New Roman" w:hAnsi="Times New Roman" w:cs="Times New Roman"/>
                <w:b/>
              </w:rPr>
            </w:pPr>
            <w:r w:rsidRPr="002B7DAA">
              <w:rPr>
                <w:rFonts w:ascii="Times New Roman" w:hAnsi="Times New Roman" w:cs="Times New Roman"/>
                <w:b/>
              </w:rPr>
              <w:t>Įgyvendintos veiklos</w:t>
            </w:r>
          </w:p>
        </w:tc>
      </w:tr>
      <w:tr w:rsidR="0081483F" w:rsidRPr="002B7DAA" w14:paraId="354D0225" w14:textId="77777777" w:rsidTr="004D12B1">
        <w:trPr>
          <w:jc w:val="center"/>
        </w:trPr>
        <w:tc>
          <w:tcPr>
            <w:tcW w:w="2857" w:type="dxa"/>
            <w:vAlign w:val="center"/>
          </w:tcPr>
          <w:p w14:paraId="3E0B443D"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1. „Bibliotekos tradicijos ir inovacijos laiko sūpuoklėse“</w:t>
            </w:r>
          </w:p>
        </w:tc>
        <w:tc>
          <w:tcPr>
            <w:tcW w:w="1563" w:type="dxa"/>
            <w:vAlign w:val="center"/>
          </w:tcPr>
          <w:p w14:paraId="51459C92"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5750,00</w:t>
            </w:r>
          </w:p>
        </w:tc>
        <w:tc>
          <w:tcPr>
            <w:tcW w:w="5042" w:type="dxa"/>
            <w:vAlign w:val="center"/>
          </w:tcPr>
          <w:p w14:paraId="769460A8" w14:textId="35DA785F"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Sukurtas interaktyvus pažintinis</w:t>
            </w:r>
            <w:r w:rsidR="00957492" w:rsidRPr="002B7DAA">
              <w:rPr>
                <w:rFonts w:ascii="Times New Roman" w:hAnsi="Times New Roman" w:cs="Times New Roman"/>
              </w:rPr>
              <w:t xml:space="preserve"> </w:t>
            </w:r>
            <w:r w:rsidRPr="002B7DAA">
              <w:rPr>
                <w:rFonts w:ascii="Times New Roman" w:hAnsi="Times New Roman" w:cs="Times New Roman"/>
              </w:rPr>
              <w:t>-</w:t>
            </w:r>
            <w:r w:rsidR="00957492" w:rsidRPr="002B7DAA">
              <w:rPr>
                <w:rFonts w:ascii="Times New Roman" w:hAnsi="Times New Roman" w:cs="Times New Roman"/>
              </w:rPr>
              <w:t xml:space="preserve"> </w:t>
            </w:r>
            <w:r w:rsidRPr="002B7DAA">
              <w:rPr>
                <w:rFonts w:ascii="Times New Roman" w:hAnsi="Times New Roman" w:cs="Times New Roman"/>
              </w:rPr>
              <w:t xml:space="preserve">edukacinis kompiuterinis žaidimas, virtualus gidas, virtualus interaktyvus maršrutinis žemėlapis, įženklintos literatūrinės vietos Rokiškio </w:t>
            </w:r>
            <w:proofErr w:type="spellStart"/>
            <w:r w:rsidRPr="002B7DAA">
              <w:rPr>
                <w:rFonts w:ascii="Times New Roman" w:hAnsi="Times New Roman" w:cs="Times New Roman"/>
              </w:rPr>
              <w:t>raj</w:t>
            </w:r>
            <w:proofErr w:type="spellEnd"/>
            <w:r w:rsidRPr="002B7DAA">
              <w:rPr>
                <w:rFonts w:ascii="Times New Roman" w:hAnsi="Times New Roman" w:cs="Times New Roman"/>
              </w:rPr>
              <w:t>., nupirktas nešiojamas kompiuteris, parengtos literatūrinės ir muzikinės programos.</w:t>
            </w:r>
          </w:p>
        </w:tc>
      </w:tr>
      <w:tr w:rsidR="0081483F" w:rsidRPr="002B7DAA" w14:paraId="385F0E46" w14:textId="77777777" w:rsidTr="004D12B1">
        <w:trPr>
          <w:jc w:val="center"/>
        </w:trPr>
        <w:tc>
          <w:tcPr>
            <w:tcW w:w="2857" w:type="dxa"/>
            <w:vAlign w:val="center"/>
          </w:tcPr>
          <w:p w14:paraId="66581BAF"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2. „Lietuvos kodas – lietuvių kalba“</w:t>
            </w:r>
          </w:p>
        </w:tc>
        <w:tc>
          <w:tcPr>
            <w:tcW w:w="1563" w:type="dxa"/>
            <w:vAlign w:val="center"/>
          </w:tcPr>
          <w:p w14:paraId="5D2AE509"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2250,00</w:t>
            </w:r>
          </w:p>
        </w:tc>
        <w:tc>
          <w:tcPr>
            <w:tcW w:w="5042" w:type="dxa"/>
            <w:vAlign w:val="center"/>
          </w:tcPr>
          <w:p w14:paraId="51A169A7" w14:textId="5C84A2A1" w:rsidR="0081483F" w:rsidRPr="002B7DAA" w:rsidRDefault="0081483F" w:rsidP="00957492">
            <w:pPr>
              <w:contextualSpacing/>
              <w:rPr>
                <w:rFonts w:ascii="Times New Roman" w:hAnsi="Times New Roman" w:cs="Times New Roman"/>
              </w:rPr>
            </w:pPr>
            <w:r w:rsidRPr="002B7DAA">
              <w:rPr>
                <w:rFonts w:ascii="Times New Roman" w:hAnsi="Times New Roman" w:cs="Times New Roman"/>
              </w:rPr>
              <w:t>P</w:t>
            </w:r>
            <w:r w:rsidR="00E252A8" w:rsidRPr="002B7DAA">
              <w:rPr>
                <w:rFonts w:ascii="Times New Roman" w:hAnsi="Times New Roman" w:cs="Times New Roman"/>
              </w:rPr>
              <w:t>ravesti</w:t>
            </w:r>
            <w:r w:rsidRPr="002B7DAA">
              <w:rPr>
                <w:rFonts w:ascii="Times New Roman" w:hAnsi="Times New Roman" w:cs="Times New Roman"/>
              </w:rPr>
              <w:t xml:space="preserve"> rajoniniai skait</w:t>
            </w:r>
            <w:r w:rsidR="00957492" w:rsidRPr="002B7DAA">
              <w:rPr>
                <w:rFonts w:ascii="Times New Roman" w:hAnsi="Times New Roman" w:cs="Times New Roman"/>
              </w:rPr>
              <w:t>ovų</w:t>
            </w:r>
            <w:r w:rsidRPr="002B7DAA">
              <w:rPr>
                <w:rFonts w:ascii="Times New Roman" w:hAnsi="Times New Roman" w:cs="Times New Roman"/>
              </w:rPr>
              <w:t xml:space="preserve"> ir rašinio konkursa</w:t>
            </w:r>
            <w:r w:rsidR="00957492" w:rsidRPr="002B7DAA">
              <w:rPr>
                <w:rFonts w:ascii="Times New Roman" w:hAnsi="Times New Roman" w:cs="Times New Roman"/>
              </w:rPr>
              <w:t>i</w:t>
            </w:r>
            <w:r w:rsidRPr="002B7DAA">
              <w:rPr>
                <w:rFonts w:ascii="Times New Roman" w:hAnsi="Times New Roman" w:cs="Times New Roman"/>
              </w:rPr>
              <w:t>, parengta kilnojamoji lietuvių kalbai skirta paroda, atliktos literatūrinės ir muzikinės programos.</w:t>
            </w:r>
          </w:p>
        </w:tc>
      </w:tr>
      <w:tr w:rsidR="0081483F" w:rsidRPr="002B7DAA" w14:paraId="09E18A02" w14:textId="77777777" w:rsidTr="004D12B1">
        <w:trPr>
          <w:jc w:val="center"/>
        </w:trPr>
        <w:tc>
          <w:tcPr>
            <w:tcW w:w="2857" w:type="dxa"/>
            <w:vAlign w:val="center"/>
          </w:tcPr>
          <w:p w14:paraId="31B36EC5"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3. „Rokiškio krašto garbės piliečiai“</w:t>
            </w:r>
          </w:p>
        </w:tc>
        <w:tc>
          <w:tcPr>
            <w:tcW w:w="1563" w:type="dxa"/>
            <w:vAlign w:val="center"/>
          </w:tcPr>
          <w:p w14:paraId="4BAD3F27"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3500,00</w:t>
            </w:r>
          </w:p>
        </w:tc>
        <w:tc>
          <w:tcPr>
            <w:tcW w:w="5042" w:type="dxa"/>
            <w:vAlign w:val="center"/>
          </w:tcPr>
          <w:p w14:paraId="505C8EDD" w14:textId="2E624A74" w:rsidR="0081483F" w:rsidRPr="002B7DAA" w:rsidRDefault="0081483F" w:rsidP="00957492">
            <w:pPr>
              <w:contextualSpacing/>
              <w:rPr>
                <w:rFonts w:ascii="Times New Roman" w:hAnsi="Times New Roman" w:cs="Times New Roman"/>
              </w:rPr>
            </w:pPr>
            <w:r w:rsidRPr="002B7DAA">
              <w:rPr>
                <w:rFonts w:ascii="Times New Roman" w:hAnsi="Times New Roman" w:cs="Times New Roman"/>
              </w:rPr>
              <w:t>Kompaktinės plokštelės „Rokiškio krašto garbės piliečiai“ su</w:t>
            </w:r>
            <w:r w:rsidR="00957492" w:rsidRPr="002B7DAA">
              <w:rPr>
                <w:rFonts w:ascii="Times New Roman" w:hAnsi="Times New Roman" w:cs="Times New Roman"/>
              </w:rPr>
              <w:t>darymas</w:t>
            </w:r>
            <w:r w:rsidRPr="002B7DAA">
              <w:rPr>
                <w:rFonts w:ascii="Times New Roman" w:hAnsi="Times New Roman" w:cs="Times New Roman"/>
              </w:rPr>
              <w:t>, išleidimas ir pristatymas.</w:t>
            </w:r>
          </w:p>
        </w:tc>
      </w:tr>
      <w:tr w:rsidR="0081483F" w:rsidRPr="002B7DAA" w14:paraId="5919F187" w14:textId="77777777" w:rsidTr="004D12B1">
        <w:trPr>
          <w:jc w:val="center"/>
        </w:trPr>
        <w:tc>
          <w:tcPr>
            <w:tcW w:w="2857" w:type="dxa"/>
            <w:vAlign w:val="center"/>
          </w:tcPr>
          <w:p w14:paraId="2C781A69" w14:textId="224E3ED5" w:rsidR="0081483F" w:rsidRPr="002B7DAA" w:rsidRDefault="0081483F" w:rsidP="00E252A8">
            <w:pPr>
              <w:contextualSpacing/>
              <w:rPr>
                <w:rFonts w:ascii="Times New Roman" w:hAnsi="Times New Roman" w:cs="Times New Roman"/>
              </w:rPr>
            </w:pPr>
            <w:r w:rsidRPr="002B7DAA">
              <w:rPr>
                <w:rFonts w:ascii="Times New Roman" w:hAnsi="Times New Roman" w:cs="Times New Roman"/>
              </w:rPr>
              <w:t xml:space="preserve">4. </w:t>
            </w:r>
            <w:r w:rsidR="00E252A8" w:rsidRPr="002B7DAA">
              <w:rPr>
                <w:rFonts w:ascii="Times New Roman" w:hAnsi="Times New Roman" w:cs="Times New Roman"/>
              </w:rPr>
              <w:t>„ Bibliotekos istorijos leidyba“</w:t>
            </w:r>
          </w:p>
        </w:tc>
        <w:tc>
          <w:tcPr>
            <w:tcW w:w="1563" w:type="dxa"/>
            <w:vAlign w:val="center"/>
          </w:tcPr>
          <w:p w14:paraId="169A0404"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1500,00</w:t>
            </w:r>
          </w:p>
        </w:tc>
        <w:tc>
          <w:tcPr>
            <w:tcW w:w="5042" w:type="dxa"/>
            <w:vAlign w:val="center"/>
          </w:tcPr>
          <w:p w14:paraId="2D98C713"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 xml:space="preserve">Rokiškio </w:t>
            </w:r>
            <w:proofErr w:type="spellStart"/>
            <w:r w:rsidRPr="002B7DAA">
              <w:rPr>
                <w:rFonts w:ascii="Times New Roman" w:hAnsi="Times New Roman" w:cs="Times New Roman"/>
              </w:rPr>
              <w:t>raj</w:t>
            </w:r>
            <w:proofErr w:type="spellEnd"/>
            <w:r w:rsidRPr="002B7DAA">
              <w:rPr>
                <w:rFonts w:ascii="Times New Roman" w:hAnsi="Times New Roman" w:cs="Times New Roman"/>
              </w:rPr>
              <w:t>. sav. Juozo Keliuočio viešosios bibliotekos istorijos redagavimas, maketavimas</w:t>
            </w:r>
          </w:p>
        </w:tc>
      </w:tr>
      <w:tr w:rsidR="0081483F" w:rsidRPr="002B7DAA" w14:paraId="5B06D6A0" w14:textId="77777777" w:rsidTr="004D12B1">
        <w:trPr>
          <w:trHeight w:val="1014"/>
          <w:jc w:val="center"/>
        </w:trPr>
        <w:tc>
          <w:tcPr>
            <w:tcW w:w="2857" w:type="dxa"/>
            <w:vAlign w:val="center"/>
          </w:tcPr>
          <w:p w14:paraId="5353A8C6"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5. „Sveika gyvensena-stipri bendruomenė2“</w:t>
            </w:r>
          </w:p>
          <w:p w14:paraId="4B7EA0E0" w14:textId="0BCF0F26"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6. „Neužsimerkime</w:t>
            </w:r>
            <w:r w:rsidR="00957492" w:rsidRPr="002B7DAA">
              <w:rPr>
                <w:rFonts w:ascii="Times New Roman" w:hAnsi="Times New Roman" w:cs="Times New Roman"/>
              </w:rPr>
              <w:t>,</w:t>
            </w:r>
            <w:r w:rsidRPr="002B7DAA">
              <w:rPr>
                <w:rFonts w:ascii="Times New Roman" w:hAnsi="Times New Roman" w:cs="Times New Roman"/>
              </w:rPr>
              <w:t xml:space="preserve"> kai skriaudžiami vaikai“</w:t>
            </w:r>
          </w:p>
        </w:tc>
        <w:tc>
          <w:tcPr>
            <w:tcW w:w="1563" w:type="dxa"/>
            <w:vAlign w:val="center"/>
          </w:tcPr>
          <w:p w14:paraId="53EE8F42"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260,00</w:t>
            </w:r>
          </w:p>
        </w:tc>
        <w:tc>
          <w:tcPr>
            <w:tcW w:w="5042" w:type="dxa"/>
            <w:vAlign w:val="center"/>
          </w:tcPr>
          <w:p w14:paraId="01FAC7AC"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Pravesta edukacinė programa – aliejinė tapyba ant drobės.</w:t>
            </w:r>
          </w:p>
          <w:p w14:paraId="0CCACC28"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Pristatyta paskaita „Iš problemos-į sprendimą“.</w:t>
            </w:r>
          </w:p>
        </w:tc>
      </w:tr>
      <w:tr w:rsidR="0081483F" w:rsidRPr="002B7DAA" w14:paraId="14064848" w14:textId="77777777" w:rsidTr="004D12B1">
        <w:trPr>
          <w:jc w:val="center"/>
        </w:trPr>
        <w:tc>
          <w:tcPr>
            <w:tcW w:w="2857" w:type="dxa"/>
            <w:vAlign w:val="center"/>
          </w:tcPr>
          <w:p w14:paraId="30649C85"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7. Neformalus suaugusiųjų švietimas</w:t>
            </w:r>
          </w:p>
        </w:tc>
        <w:tc>
          <w:tcPr>
            <w:tcW w:w="1563" w:type="dxa"/>
            <w:vAlign w:val="center"/>
          </w:tcPr>
          <w:p w14:paraId="1ED57428"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550,00</w:t>
            </w:r>
          </w:p>
        </w:tc>
        <w:tc>
          <w:tcPr>
            <w:tcW w:w="5042" w:type="dxa"/>
            <w:vAlign w:val="center"/>
          </w:tcPr>
          <w:p w14:paraId="7DD5F433"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Parengti 2 mėnesių anglų kalbos kursai suaugusiems. Kursus baigė 16 dalyvių ir gavo kvalifikacinius pažymėjimus.</w:t>
            </w:r>
          </w:p>
        </w:tc>
      </w:tr>
      <w:tr w:rsidR="0081483F" w:rsidRPr="002B7DAA" w14:paraId="5920305A" w14:textId="77777777" w:rsidTr="004D12B1">
        <w:trPr>
          <w:trHeight w:val="986"/>
          <w:jc w:val="center"/>
        </w:trPr>
        <w:tc>
          <w:tcPr>
            <w:tcW w:w="2857" w:type="dxa"/>
            <w:vAlign w:val="center"/>
          </w:tcPr>
          <w:p w14:paraId="500FC075"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8. Europos dienos renginių organizavimas</w:t>
            </w:r>
          </w:p>
        </w:tc>
        <w:tc>
          <w:tcPr>
            <w:tcW w:w="1563" w:type="dxa"/>
            <w:vAlign w:val="center"/>
          </w:tcPr>
          <w:p w14:paraId="07571B3B"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700,00</w:t>
            </w:r>
          </w:p>
        </w:tc>
        <w:tc>
          <w:tcPr>
            <w:tcW w:w="5042" w:type="dxa"/>
            <w:vAlign w:val="center"/>
          </w:tcPr>
          <w:p w14:paraId="33BC47ED" w14:textId="530497C7" w:rsidR="0081483F" w:rsidRPr="002B7DAA" w:rsidRDefault="0081483F" w:rsidP="00E252A8">
            <w:pPr>
              <w:contextualSpacing/>
              <w:rPr>
                <w:rFonts w:ascii="Times New Roman" w:hAnsi="Times New Roman" w:cs="Times New Roman"/>
              </w:rPr>
            </w:pPr>
            <w:r w:rsidRPr="002B7DAA">
              <w:rPr>
                <w:rFonts w:ascii="Times New Roman" w:hAnsi="Times New Roman" w:cs="Times New Roman"/>
              </w:rPr>
              <w:t>P</w:t>
            </w:r>
            <w:r w:rsidR="00E252A8" w:rsidRPr="002B7DAA">
              <w:rPr>
                <w:rFonts w:ascii="Times New Roman" w:hAnsi="Times New Roman" w:cs="Times New Roman"/>
              </w:rPr>
              <w:t>ravestas</w:t>
            </w:r>
            <w:r w:rsidRPr="002B7DAA">
              <w:rPr>
                <w:rFonts w:ascii="Times New Roman" w:hAnsi="Times New Roman" w:cs="Times New Roman"/>
              </w:rPr>
              <w:t xml:space="preserve"> susitikimas su kelionių organizatoriumi</w:t>
            </w:r>
            <w:r w:rsidR="004D12B1" w:rsidRPr="002B7DAA">
              <w:rPr>
                <w:rFonts w:ascii="Times New Roman" w:hAnsi="Times New Roman" w:cs="Times New Roman"/>
              </w:rPr>
              <w:t xml:space="preserve"> Rimvydu Širvinsku, </w:t>
            </w:r>
            <w:r w:rsidRPr="002B7DAA">
              <w:rPr>
                <w:rFonts w:ascii="Times New Roman" w:hAnsi="Times New Roman" w:cs="Times New Roman"/>
              </w:rPr>
              <w:t>pristatyta muzikinė programa.</w:t>
            </w:r>
          </w:p>
        </w:tc>
      </w:tr>
      <w:tr w:rsidR="0081483F" w:rsidRPr="002B7DAA" w14:paraId="7A41943D" w14:textId="77777777" w:rsidTr="004D12B1">
        <w:trPr>
          <w:jc w:val="center"/>
        </w:trPr>
        <w:tc>
          <w:tcPr>
            <w:tcW w:w="2857" w:type="dxa"/>
            <w:vAlign w:val="center"/>
          </w:tcPr>
          <w:p w14:paraId="42EBE40E" w14:textId="77777777" w:rsidR="0081483F" w:rsidRPr="002B7DAA" w:rsidRDefault="0081483F" w:rsidP="004D12B1">
            <w:pPr>
              <w:contextualSpacing/>
              <w:rPr>
                <w:rFonts w:ascii="Times New Roman" w:hAnsi="Times New Roman" w:cs="Times New Roman"/>
              </w:rPr>
            </w:pPr>
            <w:r w:rsidRPr="002B7DAA">
              <w:rPr>
                <w:rFonts w:ascii="Times New Roman" w:hAnsi="Times New Roman" w:cs="Times New Roman"/>
              </w:rPr>
              <w:t>9. „</w:t>
            </w:r>
            <w:proofErr w:type="spellStart"/>
            <w:r w:rsidRPr="002B7DAA">
              <w:rPr>
                <w:rFonts w:ascii="Times New Roman" w:hAnsi="Times New Roman" w:cs="Times New Roman"/>
              </w:rPr>
              <w:t>Business</w:t>
            </w:r>
            <w:proofErr w:type="spellEnd"/>
            <w:r w:rsidRPr="002B7DAA">
              <w:rPr>
                <w:rFonts w:ascii="Times New Roman" w:hAnsi="Times New Roman" w:cs="Times New Roman"/>
              </w:rPr>
              <w:t xml:space="preserve"> </w:t>
            </w:r>
            <w:proofErr w:type="spellStart"/>
            <w:r w:rsidRPr="002B7DAA">
              <w:rPr>
                <w:rFonts w:ascii="Times New Roman" w:hAnsi="Times New Roman" w:cs="Times New Roman"/>
              </w:rPr>
              <w:t>support</w:t>
            </w:r>
            <w:proofErr w:type="spellEnd"/>
            <w:r w:rsidRPr="002B7DAA">
              <w:rPr>
                <w:rFonts w:ascii="Times New Roman" w:hAnsi="Times New Roman" w:cs="Times New Roman"/>
              </w:rPr>
              <w:t>“ (Verslo parama) 2017-2019 m.</w:t>
            </w:r>
          </w:p>
        </w:tc>
        <w:tc>
          <w:tcPr>
            <w:tcW w:w="1563" w:type="dxa"/>
            <w:vAlign w:val="center"/>
          </w:tcPr>
          <w:p w14:paraId="6E98D47C" w14:textId="77777777" w:rsidR="0081483F" w:rsidRPr="002B7DAA" w:rsidRDefault="0081483F" w:rsidP="004D12B1">
            <w:pPr>
              <w:contextualSpacing/>
              <w:jc w:val="center"/>
              <w:rPr>
                <w:rFonts w:ascii="Times New Roman" w:hAnsi="Times New Roman" w:cs="Times New Roman"/>
              </w:rPr>
            </w:pPr>
            <w:r w:rsidRPr="002B7DAA">
              <w:rPr>
                <w:rFonts w:ascii="Times New Roman" w:hAnsi="Times New Roman" w:cs="Times New Roman"/>
              </w:rPr>
              <w:t>68939,37</w:t>
            </w:r>
          </w:p>
        </w:tc>
        <w:tc>
          <w:tcPr>
            <w:tcW w:w="5042" w:type="dxa"/>
            <w:vAlign w:val="center"/>
          </w:tcPr>
          <w:p w14:paraId="781C8C5C" w14:textId="0CE67C51" w:rsidR="0081483F" w:rsidRPr="002B7DAA" w:rsidRDefault="0081483F" w:rsidP="00E252A8">
            <w:pPr>
              <w:contextualSpacing/>
              <w:rPr>
                <w:rFonts w:ascii="Times New Roman" w:hAnsi="Times New Roman" w:cs="Times New Roman"/>
              </w:rPr>
            </w:pPr>
            <w:r w:rsidRPr="002B7DAA">
              <w:rPr>
                <w:rFonts w:ascii="Times New Roman" w:hAnsi="Times New Roman" w:cs="Times New Roman"/>
              </w:rPr>
              <w:t xml:space="preserve">Suremontuota ir įrengta </w:t>
            </w:r>
            <w:r w:rsidR="00E252A8" w:rsidRPr="002B7DAA">
              <w:rPr>
                <w:rFonts w:ascii="Times New Roman" w:hAnsi="Times New Roman" w:cs="Times New Roman"/>
              </w:rPr>
              <w:t>b</w:t>
            </w:r>
            <w:r w:rsidRPr="002B7DAA">
              <w:rPr>
                <w:rFonts w:ascii="Times New Roman" w:hAnsi="Times New Roman" w:cs="Times New Roman"/>
              </w:rPr>
              <w:t>ibliotekos patalpa, skirta Verslo klasei, nupirkta įr</w:t>
            </w:r>
            <w:r w:rsidR="004A386D" w:rsidRPr="002B7DAA">
              <w:rPr>
                <w:rFonts w:ascii="Times New Roman" w:hAnsi="Times New Roman" w:cs="Times New Roman"/>
              </w:rPr>
              <w:t xml:space="preserve">anga ir baldai  (kompiuteriai, </w:t>
            </w:r>
            <w:r w:rsidRPr="002B7DAA">
              <w:rPr>
                <w:rFonts w:ascii="Times New Roman" w:hAnsi="Times New Roman" w:cs="Times New Roman"/>
              </w:rPr>
              <w:t xml:space="preserve">interaktyvi lenta, spausdintuvas, projektorius, vaizdo kamera, stalai, spinta, lentynos), suformuotas su verslu susijusių knygų fondas, sukurtas </w:t>
            </w:r>
            <w:r w:rsidR="00E252A8" w:rsidRPr="002B7DAA">
              <w:rPr>
                <w:rFonts w:ascii="Times New Roman" w:hAnsi="Times New Roman" w:cs="Times New Roman"/>
              </w:rPr>
              <w:t>bibliotekos, smulkaus verslo ir nevyriausybinių organizacijų klasteris</w:t>
            </w:r>
            <w:r w:rsidRPr="002B7DAA">
              <w:rPr>
                <w:rFonts w:ascii="Times New Roman" w:hAnsi="Times New Roman" w:cs="Times New Roman"/>
              </w:rPr>
              <w:t xml:space="preserve">, pradėjo veikti mobili biblioteka, atnaujintas internetinis </w:t>
            </w:r>
            <w:r w:rsidR="00E252A8" w:rsidRPr="002B7DAA">
              <w:rPr>
                <w:rFonts w:ascii="Times New Roman" w:hAnsi="Times New Roman" w:cs="Times New Roman"/>
              </w:rPr>
              <w:t xml:space="preserve">bibliotekos </w:t>
            </w:r>
            <w:r w:rsidRPr="002B7DAA">
              <w:rPr>
                <w:rFonts w:ascii="Times New Roman" w:hAnsi="Times New Roman" w:cs="Times New Roman"/>
              </w:rPr>
              <w:t>puslapis.</w:t>
            </w:r>
          </w:p>
        </w:tc>
      </w:tr>
    </w:tbl>
    <w:p w14:paraId="67F198FB" w14:textId="4B48FE97" w:rsidR="004A386D" w:rsidRPr="002B7DAA" w:rsidRDefault="004A386D" w:rsidP="004A386D">
      <w:pPr>
        <w:jc w:val="center"/>
        <w:rPr>
          <w:rFonts w:ascii="Times New Roman" w:hAnsi="Times New Roman" w:cs="Times New Roman"/>
        </w:rPr>
      </w:pPr>
    </w:p>
    <w:p w14:paraId="722218AD" w14:textId="7784E565" w:rsidR="00A404AF" w:rsidRPr="002B7DAA" w:rsidRDefault="00983EEE" w:rsidP="009810E8">
      <w:pPr>
        <w:spacing w:after="0" w:line="240" w:lineRule="auto"/>
        <w:ind w:firstLine="567"/>
        <w:jc w:val="both"/>
        <w:rPr>
          <w:rFonts w:ascii="Times New Roman" w:hAnsi="Times New Roman" w:cs="Times New Roman"/>
        </w:rPr>
      </w:pPr>
      <w:r w:rsidRPr="002B7DAA">
        <w:rPr>
          <w:rFonts w:ascii="Times New Roman" w:hAnsi="Times New Roman" w:cs="Times New Roman"/>
        </w:rPr>
        <w:t>Pasiekimai:</w:t>
      </w:r>
      <w:r w:rsidR="00787B43" w:rsidRPr="002B7DAA">
        <w:rPr>
          <w:rFonts w:ascii="Times New Roman" w:hAnsi="Times New Roman" w:cs="Times New Roman"/>
        </w:rPr>
        <w:t xml:space="preserve"> </w:t>
      </w:r>
      <w:r w:rsidRPr="002B7DAA">
        <w:rPr>
          <w:rFonts w:ascii="Times New Roman" w:hAnsi="Times New Roman" w:cs="Times New Roman"/>
        </w:rPr>
        <w:t>b</w:t>
      </w:r>
      <w:r w:rsidR="001A5856" w:rsidRPr="002B7DAA">
        <w:rPr>
          <w:rFonts w:ascii="Times New Roman" w:hAnsi="Times New Roman" w:cs="Times New Roman"/>
        </w:rPr>
        <w:t>ibliotekos p</w:t>
      </w:r>
      <w:r w:rsidR="00F224D0" w:rsidRPr="002B7DAA">
        <w:rPr>
          <w:rFonts w:ascii="Times New Roman" w:hAnsi="Times New Roman" w:cs="Times New Roman"/>
        </w:rPr>
        <w:t xml:space="preserve">rojektų </w:t>
      </w:r>
      <w:r w:rsidR="00957492" w:rsidRPr="002B7DAA">
        <w:rPr>
          <w:rFonts w:ascii="Times New Roman" w:hAnsi="Times New Roman" w:cs="Times New Roman"/>
        </w:rPr>
        <w:t>2017</w:t>
      </w:r>
      <w:r w:rsidR="001A5856" w:rsidRPr="002B7DAA">
        <w:rPr>
          <w:rFonts w:ascii="Times New Roman" w:hAnsi="Times New Roman" w:cs="Times New Roman"/>
        </w:rPr>
        <w:t xml:space="preserve"> metų </w:t>
      </w:r>
      <w:r w:rsidR="00F224D0" w:rsidRPr="002B7DAA">
        <w:rPr>
          <w:rFonts w:ascii="Times New Roman" w:hAnsi="Times New Roman" w:cs="Times New Roman"/>
        </w:rPr>
        <w:t xml:space="preserve">investicijos – </w:t>
      </w:r>
      <w:r w:rsidR="00614FD5" w:rsidRPr="002B7DAA">
        <w:rPr>
          <w:rFonts w:ascii="Times New Roman" w:hAnsi="Times New Roman" w:cs="Times New Roman"/>
        </w:rPr>
        <w:t xml:space="preserve">83449,37 </w:t>
      </w:r>
      <w:r w:rsidR="00F224D0" w:rsidRPr="002B7DAA">
        <w:rPr>
          <w:rFonts w:ascii="Times New Roman" w:hAnsi="Times New Roman" w:cs="Times New Roman"/>
        </w:rPr>
        <w:t>eurų.</w:t>
      </w:r>
      <w:r w:rsidR="00213387" w:rsidRPr="002B7DAA">
        <w:rPr>
          <w:rFonts w:ascii="Times New Roman" w:hAnsi="Times New Roman" w:cs="Times New Roman"/>
        </w:rPr>
        <w:t xml:space="preserve"> Palygin</w:t>
      </w:r>
      <w:r w:rsidR="008854FA">
        <w:rPr>
          <w:rFonts w:ascii="Times New Roman" w:hAnsi="Times New Roman" w:cs="Times New Roman"/>
        </w:rPr>
        <w:t>ti</w:t>
      </w:r>
      <w:r w:rsidR="00213387" w:rsidRPr="002B7DAA">
        <w:rPr>
          <w:rFonts w:ascii="Times New Roman" w:hAnsi="Times New Roman" w:cs="Times New Roman"/>
        </w:rPr>
        <w:t xml:space="preserve"> su 2016 metais, </w:t>
      </w:r>
      <w:r w:rsidR="00432B83" w:rsidRPr="002B7DAA">
        <w:rPr>
          <w:rFonts w:ascii="Times New Roman" w:hAnsi="Times New Roman" w:cs="Times New Roman"/>
        </w:rPr>
        <w:t xml:space="preserve">projektų </w:t>
      </w:r>
      <w:r w:rsidR="00213387" w:rsidRPr="002B7DAA">
        <w:rPr>
          <w:rFonts w:ascii="Times New Roman" w:hAnsi="Times New Roman" w:cs="Times New Roman"/>
        </w:rPr>
        <w:t>investicijos išaugo 71149,00 eurų.</w:t>
      </w:r>
    </w:p>
    <w:p w14:paraId="722218AE" w14:textId="5140FF8F" w:rsidR="007871CA" w:rsidRPr="002B7DAA" w:rsidRDefault="00FB6BF1" w:rsidP="009810E8">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lastRenderedPageBreak/>
        <w:t>Finansinė veikla</w:t>
      </w:r>
      <w:r w:rsidR="00506167" w:rsidRPr="002B7DAA">
        <w:rPr>
          <w:rFonts w:ascii="Times New Roman" w:hAnsi="Times New Roman" w:cs="Times New Roman"/>
          <w:b/>
          <w:u w:val="single"/>
        </w:rPr>
        <w:t>.</w:t>
      </w:r>
    </w:p>
    <w:p w14:paraId="7CD0283D" w14:textId="77777777" w:rsidR="0081483F" w:rsidRPr="002B7DAA" w:rsidRDefault="0081483F" w:rsidP="00D65B70">
      <w:pPr>
        <w:spacing w:after="0" w:line="240" w:lineRule="auto"/>
        <w:rPr>
          <w:rFonts w:ascii="Times New Roman" w:hAnsi="Times New Roman" w:cs="Times New Roman"/>
          <w:b/>
          <w:sz w:val="8"/>
          <w:szCs w:val="8"/>
          <w:u w:val="single"/>
        </w:rPr>
      </w:pPr>
    </w:p>
    <w:tbl>
      <w:tblPr>
        <w:tblW w:w="6894" w:type="dxa"/>
        <w:jc w:val="center"/>
        <w:tblInd w:w="1951" w:type="dxa"/>
        <w:tblLook w:val="04A0" w:firstRow="1" w:lastRow="0" w:firstColumn="1" w:lastColumn="0" w:noHBand="0" w:noVBand="1"/>
      </w:tblPr>
      <w:tblGrid>
        <w:gridCol w:w="703"/>
        <w:gridCol w:w="4940"/>
        <w:gridCol w:w="1251"/>
      </w:tblGrid>
      <w:tr w:rsidR="00D95104" w:rsidRPr="002B7DAA" w14:paraId="2B26623A" w14:textId="77777777" w:rsidTr="004D12B1">
        <w:trPr>
          <w:trHeight w:val="315"/>
          <w:jc w:val="center"/>
        </w:trPr>
        <w:tc>
          <w:tcPr>
            <w:tcW w:w="68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A37A" w14:textId="23D67826" w:rsidR="00D95104" w:rsidRPr="002B7DAA" w:rsidRDefault="00D95104"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b/>
                <w:bCs/>
                <w:color w:val="000000"/>
                <w:lang w:eastAsia="lt-LT"/>
              </w:rPr>
              <w:t>2017 m.</w:t>
            </w:r>
          </w:p>
        </w:tc>
      </w:tr>
      <w:tr w:rsidR="0081483F" w:rsidRPr="002B7DAA" w14:paraId="7C2863E4"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7A931BEA" w14:textId="77777777" w:rsidR="0081483F" w:rsidRPr="002B7DAA" w:rsidRDefault="0081483F" w:rsidP="004D12B1">
            <w:pPr>
              <w:spacing w:after="0" w:line="240" w:lineRule="auto"/>
              <w:jc w:val="center"/>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1.</w:t>
            </w:r>
          </w:p>
        </w:tc>
        <w:tc>
          <w:tcPr>
            <w:tcW w:w="4940" w:type="dxa"/>
            <w:tcBorders>
              <w:top w:val="nil"/>
              <w:left w:val="nil"/>
              <w:bottom w:val="single" w:sz="4" w:space="0" w:color="auto"/>
              <w:right w:val="single" w:sz="4" w:space="0" w:color="auto"/>
            </w:tcBorders>
            <w:shd w:val="clear" w:color="auto" w:fill="auto"/>
            <w:noWrap/>
            <w:vAlign w:val="center"/>
            <w:hideMark/>
          </w:tcPr>
          <w:p w14:paraId="78A2DFD5"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Lėšos skirtos projektų įgyvendinimui</w:t>
            </w:r>
          </w:p>
        </w:tc>
        <w:tc>
          <w:tcPr>
            <w:tcW w:w="1251" w:type="dxa"/>
            <w:tcBorders>
              <w:top w:val="nil"/>
              <w:left w:val="nil"/>
              <w:bottom w:val="single" w:sz="4" w:space="0" w:color="auto"/>
              <w:right w:val="single" w:sz="4" w:space="0" w:color="auto"/>
            </w:tcBorders>
            <w:shd w:val="clear" w:color="auto" w:fill="auto"/>
            <w:noWrap/>
            <w:vAlign w:val="center"/>
            <w:hideMark/>
          </w:tcPr>
          <w:p w14:paraId="1B71E9F0"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83449,37</w:t>
            </w:r>
          </w:p>
        </w:tc>
      </w:tr>
      <w:tr w:rsidR="0081483F" w:rsidRPr="002B7DAA" w14:paraId="6D2DE41D"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348D1B83"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1.1.</w:t>
            </w:r>
          </w:p>
        </w:tc>
        <w:tc>
          <w:tcPr>
            <w:tcW w:w="4940" w:type="dxa"/>
            <w:tcBorders>
              <w:top w:val="nil"/>
              <w:left w:val="nil"/>
              <w:bottom w:val="single" w:sz="4" w:space="0" w:color="auto"/>
              <w:right w:val="single" w:sz="4" w:space="0" w:color="auto"/>
            </w:tcBorders>
            <w:shd w:val="clear" w:color="auto" w:fill="auto"/>
            <w:noWrap/>
            <w:vAlign w:val="center"/>
            <w:hideMark/>
          </w:tcPr>
          <w:p w14:paraId="246549D5" w14:textId="03E012AC" w:rsidR="0081483F" w:rsidRPr="002B7DAA" w:rsidRDefault="0081483F" w:rsidP="002B7DAA">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xml:space="preserve">Savivaldybės lėšos (dalinis </w:t>
            </w:r>
            <w:proofErr w:type="spellStart"/>
            <w:r w:rsidRPr="002B7DAA">
              <w:rPr>
                <w:rFonts w:ascii="Times New Roman" w:eastAsia="Times New Roman" w:hAnsi="Times New Roman" w:cs="Times New Roman"/>
                <w:color w:val="000000"/>
                <w:lang w:eastAsia="lt-LT"/>
              </w:rPr>
              <w:t>kofinansavimas</w:t>
            </w:r>
            <w:proofErr w:type="spellEnd"/>
            <w:r w:rsidRPr="002B7DAA">
              <w:rPr>
                <w:rFonts w:ascii="Times New Roman" w:eastAsia="Times New Roman" w:hAnsi="Times New Roman" w:cs="Times New Roman"/>
                <w:color w:val="000000"/>
                <w:lang w:eastAsia="lt-LT"/>
              </w:rPr>
              <w:t>)</w:t>
            </w:r>
          </w:p>
        </w:tc>
        <w:tc>
          <w:tcPr>
            <w:tcW w:w="1251" w:type="dxa"/>
            <w:tcBorders>
              <w:top w:val="nil"/>
              <w:left w:val="nil"/>
              <w:bottom w:val="single" w:sz="4" w:space="0" w:color="auto"/>
              <w:right w:val="single" w:sz="4" w:space="0" w:color="auto"/>
            </w:tcBorders>
            <w:shd w:val="clear" w:color="auto" w:fill="auto"/>
            <w:noWrap/>
            <w:vAlign w:val="center"/>
            <w:hideMark/>
          </w:tcPr>
          <w:p w14:paraId="5CCE30AA"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3110</w:t>
            </w:r>
          </w:p>
        </w:tc>
      </w:tr>
      <w:tr w:rsidR="0081483F" w:rsidRPr="002B7DAA" w14:paraId="00B0ABC2" w14:textId="77777777" w:rsidTr="004D12B1">
        <w:trPr>
          <w:trHeight w:val="549"/>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4951E21"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1.2.</w:t>
            </w:r>
          </w:p>
        </w:tc>
        <w:tc>
          <w:tcPr>
            <w:tcW w:w="4940" w:type="dxa"/>
            <w:tcBorders>
              <w:top w:val="nil"/>
              <w:left w:val="nil"/>
              <w:bottom w:val="single" w:sz="4" w:space="0" w:color="auto"/>
              <w:right w:val="single" w:sz="4" w:space="0" w:color="auto"/>
            </w:tcBorders>
            <w:shd w:val="clear" w:color="auto" w:fill="auto"/>
            <w:vAlign w:val="center"/>
            <w:hideMark/>
          </w:tcPr>
          <w:p w14:paraId="37B1998D" w14:textId="1268A244" w:rsidR="0081483F" w:rsidRPr="002B7DAA" w:rsidRDefault="0081483F" w:rsidP="001D3E9D">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Savivaldybės lėšos (</w:t>
            </w:r>
            <w:proofErr w:type="spellStart"/>
            <w:r w:rsidRPr="002B7DAA">
              <w:rPr>
                <w:rFonts w:ascii="Times New Roman" w:eastAsia="Times New Roman" w:hAnsi="Times New Roman" w:cs="Times New Roman"/>
                <w:color w:val="000000"/>
                <w:lang w:eastAsia="lt-LT"/>
              </w:rPr>
              <w:t>pro</w:t>
            </w:r>
            <w:r w:rsidR="00B65F0D" w:rsidRPr="002B7DAA">
              <w:rPr>
                <w:rFonts w:ascii="Times New Roman" w:eastAsia="Times New Roman" w:hAnsi="Times New Roman" w:cs="Times New Roman"/>
                <w:color w:val="000000"/>
                <w:lang w:eastAsia="lt-LT"/>
              </w:rPr>
              <w:t>jek</w:t>
            </w:r>
            <w:r w:rsidR="001D3E9D" w:rsidRPr="002B7DAA">
              <w:rPr>
                <w:rFonts w:ascii="Times New Roman" w:eastAsia="Times New Roman" w:hAnsi="Times New Roman" w:cs="Times New Roman"/>
                <w:color w:val="000000"/>
                <w:lang w:eastAsia="lt-LT"/>
              </w:rPr>
              <w:t>ui</w:t>
            </w:r>
            <w:proofErr w:type="spellEnd"/>
            <w:r w:rsidR="00B65F0D" w:rsidRPr="002B7DAA">
              <w:rPr>
                <w:rFonts w:ascii="Times New Roman" w:eastAsia="Times New Roman" w:hAnsi="Times New Roman" w:cs="Times New Roman"/>
                <w:color w:val="000000"/>
                <w:lang w:eastAsia="lt-LT"/>
              </w:rPr>
              <w:t xml:space="preserve"> </w:t>
            </w:r>
            <w:proofErr w:type="spellStart"/>
            <w:r w:rsidR="00B65F0D" w:rsidRPr="002B7DAA">
              <w:rPr>
                <w:rFonts w:ascii="Times New Roman" w:eastAsia="Times New Roman" w:hAnsi="Times New Roman" w:cs="Times New Roman"/>
                <w:color w:val="000000"/>
                <w:lang w:eastAsia="lt-LT"/>
              </w:rPr>
              <w:t>Interreg</w:t>
            </w:r>
            <w:proofErr w:type="spellEnd"/>
            <w:r w:rsidR="00B65F0D" w:rsidRPr="002B7DAA">
              <w:rPr>
                <w:rFonts w:ascii="Times New Roman" w:eastAsia="Times New Roman" w:hAnsi="Times New Roman" w:cs="Times New Roman"/>
                <w:color w:val="000000"/>
                <w:lang w:eastAsia="lt-LT"/>
              </w:rPr>
              <w:t xml:space="preserve"> Latvija-Lietuva, „</w:t>
            </w:r>
            <w:proofErr w:type="spellStart"/>
            <w:r w:rsidR="00B65F0D" w:rsidRPr="002B7DAA">
              <w:rPr>
                <w:rFonts w:ascii="Times New Roman" w:eastAsia="Times New Roman" w:hAnsi="Times New Roman" w:cs="Times New Roman"/>
                <w:color w:val="000000"/>
                <w:lang w:eastAsia="lt-LT"/>
              </w:rPr>
              <w:t>Business</w:t>
            </w:r>
            <w:proofErr w:type="spellEnd"/>
            <w:r w:rsidR="00B65F0D" w:rsidRPr="002B7DAA">
              <w:rPr>
                <w:rFonts w:ascii="Times New Roman" w:eastAsia="Times New Roman" w:hAnsi="Times New Roman" w:cs="Times New Roman"/>
                <w:color w:val="000000"/>
                <w:lang w:eastAsia="lt-LT"/>
              </w:rPr>
              <w:t xml:space="preserve"> </w:t>
            </w:r>
            <w:proofErr w:type="spellStart"/>
            <w:r w:rsidR="00B65F0D" w:rsidRPr="002B7DAA">
              <w:rPr>
                <w:rFonts w:ascii="Times New Roman" w:eastAsia="Times New Roman" w:hAnsi="Times New Roman" w:cs="Times New Roman"/>
                <w:color w:val="000000"/>
                <w:lang w:eastAsia="lt-LT"/>
              </w:rPr>
              <w:t>sup</w:t>
            </w:r>
            <w:r w:rsidR="001D3E9D" w:rsidRPr="002B7DAA">
              <w:rPr>
                <w:rFonts w:ascii="Times New Roman" w:eastAsia="Times New Roman" w:hAnsi="Times New Roman" w:cs="Times New Roman"/>
                <w:color w:val="000000"/>
                <w:lang w:eastAsia="lt-LT"/>
              </w:rPr>
              <w:t>p</w:t>
            </w:r>
            <w:r w:rsidR="00B65F0D" w:rsidRPr="002B7DAA">
              <w:rPr>
                <w:rFonts w:ascii="Times New Roman" w:eastAsia="Times New Roman" w:hAnsi="Times New Roman" w:cs="Times New Roman"/>
                <w:color w:val="000000"/>
                <w:lang w:eastAsia="lt-LT"/>
              </w:rPr>
              <w:t>ort</w:t>
            </w:r>
            <w:proofErr w:type="spellEnd"/>
            <w:r w:rsidR="00B65F0D" w:rsidRPr="002B7DAA">
              <w:rPr>
                <w:rFonts w:ascii="Times New Roman" w:eastAsia="Times New Roman" w:hAnsi="Times New Roman" w:cs="Times New Roman"/>
                <w:color w:val="000000"/>
                <w:lang w:eastAsia="lt-LT"/>
              </w:rPr>
              <w:t>“</w:t>
            </w:r>
          </w:p>
        </w:tc>
        <w:tc>
          <w:tcPr>
            <w:tcW w:w="1251" w:type="dxa"/>
            <w:tcBorders>
              <w:top w:val="nil"/>
              <w:left w:val="nil"/>
              <w:bottom w:val="single" w:sz="4" w:space="0" w:color="auto"/>
              <w:right w:val="single" w:sz="4" w:space="0" w:color="auto"/>
            </w:tcBorders>
            <w:shd w:val="clear" w:color="auto" w:fill="auto"/>
            <w:noWrap/>
            <w:vAlign w:val="center"/>
            <w:hideMark/>
          </w:tcPr>
          <w:p w14:paraId="335C8D97"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68939,37</w:t>
            </w:r>
          </w:p>
        </w:tc>
      </w:tr>
      <w:tr w:rsidR="0081483F" w:rsidRPr="002B7DAA" w14:paraId="0B43B018"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4B9D30C"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1.3.</w:t>
            </w:r>
          </w:p>
        </w:tc>
        <w:tc>
          <w:tcPr>
            <w:tcW w:w="4940" w:type="dxa"/>
            <w:tcBorders>
              <w:top w:val="nil"/>
              <w:left w:val="nil"/>
              <w:bottom w:val="single" w:sz="4" w:space="0" w:color="auto"/>
              <w:right w:val="single" w:sz="4" w:space="0" w:color="auto"/>
            </w:tcBorders>
            <w:shd w:val="clear" w:color="auto" w:fill="auto"/>
            <w:vAlign w:val="center"/>
            <w:hideMark/>
          </w:tcPr>
          <w:p w14:paraId="37E23539" w14:textId="65C8CFB9" w:rsidR="0081483F" w:rsidRPr="002B7DAA" w:rsidRDefault="0081483F" w:rsidP="000764E2">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Savivaldybės lėšos (</w:t>
            </w:r>
            <w:r w:rsidR="000764E2" w:rsidRPr="002B7DAA">
              <w:rPr>
                <w:rFonts w:ascii="Times New Roman" w:eastAsia="Times New Roman" w:hAnsi="Times New Roman" w:cs="Times New Roman"/>
                <w:color w:val="000000"/>
                <w:lang w:eastAsia="lt-LT"/>
              </w:rPr>
              <w:t>l</w:t>
            </w:r>
            <w:r w:rsidRPr="002B7DAA">
              <w:rPr>
                <w:rFonts w:ascii="Times New Roman" w:eastAsia="Times New Roman" w:hAnsi="Times New Roman" w:cs="Times New Roman"/>
                <w:color w:val="000000"/>
                <w:lang w:eastAsia="lt-LT"/>
              </w:rPr>
              <w:t>eidybai)</w:t>
            </w:r>
          </w:p>
        </w:tc>
        <w:tc>
          <w:tcPr>
            <w:tcW w:w="1251" w:type="dxa"/>
            <w:tcBorders>
              <w:top w:val="nil"/>
              <w:left w:val="nil"/>
              <w:bottom w:val="single" w:sz="4" w:space="0" w:color="auto"/>
              <w:right w:val="single" w:sz="4" w:space="0" w:color="auto"/>
            </w:tcBorders>
            <w:shd w:val="clear" w:color="auto" w:fill="auto"/>
            <w:noWrap/>
            <w:vAlign w:val="center"/>
            <w:hideMark/>
          </w:tcPr>
          <w:p w14:paraId="7C20A415"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1500</w:t>
            </w:r>
          </w:p>
        </w:tc>
      </w:tr>
      <w:tr w:rsidR="0081483F" w:rsidRPr="002B7DAA" w14:paraId="5522AAE6"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3EC742F0"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1.4.</w:t>
            </w:r>
          </w:p>
        </w:tc>
        <w:tc>
          <w:tcPr>
            <w:tcW w:w="4940" w:type="dxa"/>
            <w:tcBorders>
              <w:top w:val="nil"/>
              <w:left w:val="nil"/>
              <w:bottom w:val="single" w:sz="4" w:space="0" w:color="auto"/>
              <w:right w:val="single" w:sz="4" w:space="0" w:color="auto"/>
            </w:tcBorders>
            <w:shd w:val="clear" w:color="auto" w:fill="auto"/>
            <w:noWrap/>
            <w:vAlign w:val="center"/>
            <w:hideMark/>
          </w:tcPr>
          <w:p w14:paraId="7D5FD031"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Kiti fondai, ministerijos</w:t>
            </w:r>
          </w:p>
        </w:tc>
        <w:tc>
          <w:tcPr>
            <w:tcW w:w="1251" w:type="dxa"/>
            <w:tcBorders>
              <w:top w:val="nil"/>
              <w:left w:val="nil"/>
              <w:bottom w:val="single" w:sz="4" w:space="0" w:color="auto"/>
              <w:right w:val="single" w:sz="4" w:space="0" w:color="auto"/>
            </w:tcBorders>
            <w:shd w:val="clear" w:color="auto" w:fill="auto"/>
            <w:noWrap/>
            <w:vAlign w:val="center"/>
            <w:hideMark/>
          </w:tcPr>
          <w:p w14:paraId="5FC2F44A"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9900</w:t>
            </w:r>
          </w:p>
        </w:tc>
      </w:tr>
      <w:tr w:rsidR="0081483F" w:rsidRPr="002B7DAA" w14:paraId="00FF2DF6" w14:textId="77777777" w:rsidTr="004D12B1">
        <w:trPr>
          <w:trHeight w:val="183"/>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E03289A" w14:textId="48CFD0AE"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p>
        </w:tc>
        <w:tc>
          <w:tcPr>
            <w:tcW w:w="4940" w:type="dxa"/>
            <w:tcBorders>
              <w:top w:val="nil"/>
              <w:left w:val="nil"/>
              <w:bottom w:val="single" w:sz="4" w:space="0" w:color="auto"/>
              <w:right w:val="single" w:sz="4" w:space="0" w:color="auto"/>
            </w:tcBorders>
            <w:shd w:val="clear" w:color="auto" w:fill="auto"/>
            <w:noWrap/>
            <w:vAlign w:val="center"/>
            <w:hideMark/>
          </w:tcPr>
          <w:p w14:paraId="4A3956C4"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c>
          <w:tcPr>
            <w:tcW w:w="1251" w:type="dxa"/>
            <w:tcBorders>
              <w:top w:val="nil"/>
              <w:left w:val="nil"/>
              <w:bottom w:val="single" w:sz="4" w:space="0" w:color="auto"/>
              <w:right w:val="single" w:sz="4" w:space="0" w:color="auto"/>
            </w:tcBorders>
            <w:shd w:val="clear" w:color="auto" w:fill="auto"/>
            <w:noWrap/>
            <w:vAlign w:val="center"/>
            <w:hideMark/>
          </w:tcPr>
          <w:p w14:paraId="14C2673C"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r>
      <w:tr w:rsidR="0081483F" w:rsidRPr="002B7DAA" w14:paraId="6EB8E524"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5892DC94" w14:textId="77777777" w:rsidR="0081483F" w:rsidRPr="002B7DAA" w:rsidRDefault="0081483F" w:rsidP="004D12B1">
            <w:pPr>
              <w:spacing w:after="0" w:line="240" w:lineRule="auto"/>
              <w:jc w:val="center"/>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2.</w:t>
            </w:r>
          </w:p>
        </w:tc>
        <w:tc>
          <w:tcPr>
            <w:tcW w:w="4940" w:type="dxa"/>
            <w:tcBorders>
              <w:top w:val="nil"/>
              <w:left w:val="nil"/>
              <w:bottom w:val="single" w:sz="4" w:space="0" w:color="auto"/>
              <w:right w:val="single" w:sz="4" w:space="0" w:color="auto"/>
            </w:tcBorders>
            <w:shd w:val="clear" w:color="auto" w:fill="auto"/>
            <w:noWrap/>
            <w:vAlign w:val="center"/>
            <w:hideMark/>
          </w:tcPr>
          <w:p w14:paraId="15250C09"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 xml:space="preserve">Savivaldybės biudžetas </w:t>
            </w:r>
          </w:p>
        </w:tc>
        <w:tc>
          <w:tcPr>
            <w:tcW w:w="1251" w:type="dxa"/>
            <w:tcBorders>
              <w:top w:val="nil"/>
              <w:left w:val="nil"/>
              <w:bottom w:val="single" w:sz="4" w:space="0" w:color="auto"/>
              <w:right w:val="single" w:sz="4" w:space="0" w:color="auto"/>
            </w:tcBorders>
            <w:shd w:val="clear" w:color="auto" w:fill="auto"/>
            <w:noWrap/>
            <w:vAlign w:val="center"/>
            <w:hideMark/>
          </w:tcPr>
          <w:p w14:paraId="494B7449"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618677</w:t>
            </w:r>
          </w:p>
        </w:tc>
      </w:tr>
      <w:tr w:rsidR="0081483F" w:rsidRPr="002B7DAA" w14:paraId="45B4DB50"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463B8100"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2.1.</w:t>
            </w:r>
          </w:p>
        </w:tc>
        <w:tc>
          <w:tcPr>
            <w:tcW w:w="4940" w:type="dxa"/>
            <w:tcBorders>
              <w:top w:val="nil"/>
              <w:left w:val="nil"/>
              <w:bottom w:val="single" w:sz="4" w:space="0" w:color="auto"/>
              <w:right w:val="single" w:sz="4" w:space="0" w:color="auto"/>
            </w:tcBorders>
            <w:shd w:val="clear" w:color="auto" w:fill="auto"/>
            <w:noWrap/>
            <w:vAlign w:val="center"/>
            <w:hideMark/>
          </w:tcPr>
          <w:p w14:paraId="73D0BEA1"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Darbo užmokesčiui</w:t>
            </w:r>
          </w:p>
        </w:tc>
        <w:tc>
          <w:tcPr>
            <w:tcW w:w="1251" w:type="dxa"/>
            <w:tcBorders>
              <w:top w:val="nil"/>
              <w:left w:val="nil"/>
              <w:bottom w:val="single" w:sz="4" w:space="0" w:color="auto"/>
              <w:right w:val="single" w:sz="4" w:space="0" w:color="auto"/>
            </w:tcBorders>
            <w:shd w:val="clear" w:color="auto" w:fill="auto"/>
            <w:noWrap/>
            <w:vAlign w:val="center"/>
            <w:hideMark/>
          </w:tcPr>
          <w:p w14:paraId="2A2E1A54"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419928</w:t>
            </w:r>
          </w:p>
        </w:tc>
      </w:tr>
      <w:tr w:rsidR="0081483F" w:rsidRPr="002B7DAA" w14:paraId="61E4A34E"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464E5AE3"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2.2.</w:t>
            </w:r>
          </w:p>
        </w:tc>
        <w:tc>
          <w:tcPr>
            <w:tcW w:w="4940" w:type="dxa"/>
            <w:tcBorders>
              <w:top w:val="nil"/>
              <w:left w:val="nil"/>
              <w:bottom w:val="single" w:sz="4" w:space="0" w:color="auto"/>
              <w:right w:val="single" w:sz="4" w:space="0" w:color="auto"/>
            </w:tcBorders>
            <w:shd w:val="clear" w:color="auto" w:fill="auto"/>
            <w:noWrap/>
            <w:vAlign w:val="center"/>
            <w:hideMark/>
          </w:tcPr>
          <w:p w14:paraId="4701939A" w14:textId="46391558"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Soc.</w:t>
            </w:r>
            <w:r w:rsidR="002B7DAA">
              <w:rPr>
                <w:rFonts w:ascii="Times New Roman" w:eastAsia="Times New Roman" w:hAnsi="Times New Roman" w:cs="Times New Roman"/>
                <w:color w:val="000000"/>
                <w:lang w:eastAsia="lt-LT"/>
              </w:rPr>
              <w:t xml:space="preserve"> </w:t>
            </w:r>
            <w:r w:rsidRPr="002B7DAA">
              <w:rPr>
                <w:rFonts w:ascii="Times New Roman" w:eastAsia="Times New Roman" w:hAnsi="Times New Roman" w:cs="Times New Roman"/>
                <w:color w:val="000000"/>
                <w:lang w:eastAsia="lt-LT"/>
              </w:rPr>
              <w:t>draudimui</w:t>
            </w:r>
          </w:p>
        </w:tc>
        <w:tc>
          <w:tcPr>
            <w:tcW w:w="1251" w:type="dxa"/>
            <w:tcBorders>
              <w:top w:val="nil"/>
              <w:left w:val="nil"/>
              <w:bottom w:val="single" w:sz="4" w:space="0" w:color="auto"/>
              <w:right w:val="single" w:sz="4" w:space="0" w:color="auto"/>
            </w:tcBorders>
            <w:shd w:val="clear" w:color="auto" w:fill="auto"/>
            <w:noWrap/>
            <w:vAlign w:val="center"/>
            <w:hideMark/>
          </w:tcPr>
          <w:p w14:paraId="22884C52"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131042,78</w:t>
            </w:r>
          </w:p>
        </w:tc>
      </w:tr>
      <w:tr w:rsidR="0081483F" w:rsidRPr="002B7DAA" w14:paraId="285086A9"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B59C60C"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2.3.</w:t>
            </w:r>
          </w:p>
        </w:tc>
        <w:tc>
          <w:tcPr>
            <w:tcW w:w="4940" w:type="dxa"/>
            <w:tcBorders>
              <w:top w:val="nil"/>
              <w:left w:val="nil"/>
              <w:bottom w:val="single" w:sz="4" w:space="0" w:color="auto"/>
              <w:right w:val="single" w:sz="4" w:space="0" w:color="auto"/>
            </w:tcBorders>
            <w:shd w:val="clear" w:color="auto" w:fill="auto"/>
            <w:noWrap/>
            <w:vAlign w:val="center"/>
            <w:hideMark/>
          </w:tcPr>
          <w:p w14:paraId="5E0F849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Ryšiams</w:t>
            </w:r>
          </w:p>
        </w:tc>
        <w:tc>
          <w:tcPr>
            <w:tcW w:w="1251" w:type="dxa"/>
            <w:tcBorders>
              <w:top w:val="nil"/>
              <w:left w:val="nil"/>
              <w:bottom w:val="single" w:sz="4" w:space="0" w:color="auto"/>
              <w:right w:val="single" w:sz="4" w:space="0" w:color="auto"/>
            </w:tcBorders>
            <w:shd w:val="clear" w:color="auto" w:fill="auto"/>
            <w:noWrap/>
            <w:vAlign w:val="center"/>
            <w:hideMark/>
          </w:tcPr>
          <w:p w14:paraId="145F551A"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10417,53</w:t>
            </w:r>
          </w:p>
        </w:tc>
      </w:tr>
      <w:tr w:rsidR="0081483F" w:rsidRPr="002B7DAA" w14:paraId="2564D11A"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344ACE6C"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2.4.</w:t>
            </w:r>
          </w:p>
        </w:tc>
        <w:tc>
          <w:tcPr>
            <w:tcW w:w="4940" w:type="dxa"/>
            <w:tcBorders>
              <w:top w:val="nil"/>
              <w:left w:val="nil"/>
              <w:bottom w:val="single" w:sz="4" w:space="0" w:color="auto"/>
              <w:right w:val="single" w:sz="4" w:space="0" w:color="auto"/>
            </w:tcBorders>
            <w:shd w:val="clear" w:color="auto" w:fill="auto"/>
            <w:noWrap/>
            <w:vAlign w:val="center"/>
            <w:hideMark/>
          </w:tcPr>
          <w:p w14:paraId="34DDD496"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Transportui</w:t>
            </w:r>
          </w:p>
        </w:tc>
        <w:tc>
          <w:tcPr>
            <w:tcW w:w="1251" w:type="dxa"/>
            <w:tcBorders>
              <w:top w:val="nil"/>
              <w:left w:val="nil"/>
              <w:bottom w:val="single" w:sz="4" w:space="0" w:color="auto"/>
              <w:right w:val="single" w:sz="4" w:space="0" w:color="auto"/>
            </w:tcBorders>
            <w:shd w:val="clear" w:color="auto" w:fill="auto"/>
            <w:noWrap/>
            <w:vAlign w:val="center"/>
            <w:hideMark/>
          </w:tcPr>
          <w:p w14:paraId="3D313FAE"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2141,79</w:t>
            </w:r>
          </w:p>
        </w:tc>
      </w:tr>
      <w:tr w:rsidR="0081483F" w:rsidRPr="002B7DAA" w14:paraId="54432B7A"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7B69296"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2.5.</w:t>
            </w:r>
          </w:p>
        </w:tc>
        <w:tc>
          <w:tcPr>
            <w:tcW w:w="4940" w:type="dxa"/>
            <w:tcBorders>
              <w:top w:val="nil"/>
              <w:left w:val="nil"/>
              <w:bottom w:val="single" w:sz="4" w:space="0" w:color="auto"/>
              <w:right w:val="single" w:sz="4" w:space="0" w:color="auto"/>
            </w:tcBorders>
            <w:shd w:val="clear" w:color="auto" w:fill="auto"/>
            <w:noWrap/>
            <w:vAlign w:val="center"/>
            <w:hideMark/>
          </w:tcPr>
          <w:p w14:paraId="22224A8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Spaudiniams</w:t>
            </w:r>
          </w:p>
        </w:tc>
        <w:tc>
          <w:tcPr>
            <w:tcW w:w="1251" w:type="dxa"/>
            <w:tcBorders>
              <w:top w:val="nil"/>
              <w:left w:val="nil"/>
              <w:bottom w:val="single" w:sz="4" w:space="0" w:color="auto"/>
              <w:right w:val="single" w:sz="4" w:space="0" w:color="auto"/>
            </w:tcBorders>
            <w:shd w:val="clear" w:color="auto" w:fill="auto"/>
            <w:noWrap/>
            <w:vAlign w:val="center"/>
            <w:hideMark/>
          </w:tcPr>
          <w:p w14:paraId="1892D6B2"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22630,05</w:t>
            </w:r>
          </w:p>
        </w:tc>
      </w:tr>
      <w:tr w:rsidR="0081483F" w:rsidRPr="002B7DAA" w14:paraId="3E9625C5"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FE7C5BB"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2.6.</w:t>
            </w:r>
          </w:p>
        </w:tc>
        <w:tc>
          <w:tcPr>
            <w:tcW w:w="4940" w:type="dxa"/>
            <w:tcBorders>
              <w:top w:val="nil"/>
              <w:left w:val="nil"/>
              <w:bottom w:val="single" w:sz="4" w:space="0" w:color="auto"/>
              <w:right w:val="single" w:sz="4" w:space="0" w:color="auto"/>
            </w:tcBorders>
            <w:shd w:val="clear" w:color="auto" w:fill="auto"/>
            <w:noWrap/>
            <w:vAlign w:val="center"/>
            <w:hideMark/>
          </w:tcPr>
          <w:p w14:paraId="69996BA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Kitos prekės</w:t>
            </w:r>
          </w:p>
        </w:tc>
        <w:tc>
          <w:tcPr>
            <w:tcW w:w="1251" w:type="dxa"/>
            <w:tcBorders>
              <w:top w:val="nil"/>
              <w:left w:val="nil"/>
              <w:bottom w:val="single" w:sz="4" w:space="0" w:color="auto"/>
              <w:right w:val="single" w:sz="4" w:space="0" w:color="auto"/>
            </w:tcBorders>
            <w:shd w:val="clear" w:color="auto" w:fill="auto"/>
            <w:noWrap/>
            <w:vAlign w:val="center"/>
            <w:hideMark/>
          </w:tcPr>
          <w:p w14:paraId="3DC4B665"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6155,78</w:t>
            </w:r>
          </w:p>
        </w:tc>
      </w:tr>
      <w:tr w:rsidR="0081483F" w:rsidRPr="002B7DAA" w14:paraId="54CAE114"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133D1AE"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2.7.</w:t>
            </w:r>
          </w:p>
        </w:tc>
        <w:tc>
          <w:tcPr>
            <w:tcW w:w="4940" w:type="dxa"/>
            <w:tcBorders>
              <w:top w:val="nil"/>
              <w:left w:val="nil"/>
              <w:bottom w:val="single" w:sz="4" w:space="0" w:color="auto"/>
              <w:right w:val="single" w:sz="4" w:space="0" w:color="auto"/>
            </w:tcBorders>
            <w:shd w:val="clear" w:color="auto" w:fill="auto"/>
            <w:noWrap/>
            <w:vAlign w:val="center"/>
            <w:hideMark/>
          </w:tcPr>
          <w:p w14:paraId="5BFFD541"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Komandiruotės</w:t>
            </w:r>
          </w:p>
        </w:tc>
        <w:tc>
          <w:tcPr>
            <w:tcW w:w="1251" w:type="dxa"/>
            <w:tcBorders>
              <w:top w:val="nil"/>
              <w:left w:val="nil"/>
              <w:bottom w:val="single" w:sz="4" w:space="0" w:color="auto"/>
              <w:right w:val="single" w:sz="4" w:space="0" w:color="auto"/>
            </w:tcBorders>
            <w:shd w:val="clear" w:color="auto" w:fill="auto"/>
            <w:noWrap/>
            <w:vAlign w:val="center"/>
            <w:hideMark/>
          </w:tcPr>
          <w:p w14:paraId="00A4FEA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43,9</w:t>
            </w:r>
          </w:p>
        </w:tc>
      </w:tr>
      <w:tr w:rsidR="0081483F" w:rsidRPr="002B7DAA" w14:paraId="50A022E7"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062998E2"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2.8.</w:t>
            </w:r>
          </w:p>
        </w:tc>
        <w:tc>
          <w:tcPr>
            <w:tcW w:w="4940" w:type="dxa"/>
            <w:tcBorders>
              <w:top w:val="nil"/>
              <w:left w:val="nil"/>
              <w:bottom w:val="single" w:sz="4" w:space="0" w:color="auto"/>
              <w:right w:val="single" w:sz="4" w:space="0" w:color="auto"/>
            </w:tcBorders>
            <w:shd w:val="clear" w:color="auto" w:fill="auto"/>
            <w:noWrap/>
            <w:vAlign w:val="center"/>
            <w:hideMark/>
          </w:tcPr>
          <w:p w14:paraId="04DAC22A"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Kvalifikacijos kėlimui</w:t>
            </w:r>
          </w:p>
        </w:tc>
        <w:tc>
          <w:tcPr>
            <w:tcW w:w="1251" w:type="dxa"/>
            <w:tcBorders>
              <w:top w:val="nil"/>
              <w:left w:val="nil"/>
              <w:bottom w:val="single" w:sz="4" w:space="0" w:color="auto"/>
              <w:right w:val="single" w:sz="4" w:space="0" w:color="auto"/>
            </w:tcBorders>
            <w:shd w:val="clear" w:color="auto" w:fill="auto"/>
            <w:noWrap/>
            <w:vAlign w:val="center"/>
            <w:hideMark/>
          </w:tcPr>
          <w:p w14:paraId="5757713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413,25</w:t>
            </w:r>
          </w:p>
        </w:tc>
      </w:tr>
      <w:tr w:rsidR="0081483F" w:rsidRPr="002B7DAA" w14:paraId="79D6A867"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A67C76B"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2.9.</w:t>
            </w:r>
          </w:p>
        </w:tc>
        <w:tc>
          <w:tcPr>
            <w:tcW w:w="4940" w:type="dxa"/>
            <w:tcBorders>
              <w:top w:val="nil"/>
              <w:left w:val="nil"/>
              <w:bottom w:val="single" w:sz="4" w:space="0" w:color="auto"/>
              <w:right w:val="single" w:sz="4" w:space="0" w:color="auto"/>
            </w:tcBorders>
            <w:shd w:val="clear" w:color="auto" w:fill="auto"/>
            <w:noWrap/>
            <w:vAlign w:val="center"/>
            <w:hideMark/>
          </w:tcPr>
          <w:p w14:paraId="6A5A22FE"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Komunalinėms paslaugoms</w:t>
            </w:r>
          </w:p>
        </w:tc>
        <w:tc>
          <w:tcPr>
            <w:tcW w:w="1251" w:type="dxa"/>
            <w:tcBorders>
              <w:top w:val="nil"/>
              <w:left w:val="nil"/>
              <w:bottom w:val="single" w:sz="4" w:space="0" w:color="auto"/>
              <w:right w:val="single" w:sz="4" w:space="0" w:color="auto"/>
            </w:tcBorders>
            <w:shd w:val="clear" w:color="auto" w:fill="auto"/>
            <w:noWrap/>
            <w:vAlign w:val="center"/>
            <w:hideMark/>
          </w:tcPr>
          <w:p w14:paraId="1EFD6349"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12006,73</w:t>
            </w:r>
          </w:p>
        </w:tc>
      </w:tr>
      <w:tr w:rsidR="0081483F" w:rsidRPr="002B7DAA" w14:paraId="490272D2"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3B078329"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2.10.</w:t>
            </w:r>
          </w:p>
        </w:tc>
        <w:tc>
          <w:tcPr>
            <w:tcW w:w="4940" w:type="dxa"/>
            <w:tcBorders>
              <w:top w:val="nil"/>
              <w:left w:val="nil"/>
              <w:bottom w:val="single" w:sz="4" w:space="0" w:color="auto"/>
              <w:right w:val="single" w:sz="4" w:space="0" w:color="auto"/>
            </w:tcBorders>
            <w:shd w:val="clear" w:color="auto" w:fill="auto"/>
            <w:noWrap/>
            <w:vAlign w:val="center"/>
            <w:hideMark/>
          </w:tcPr>
          <w:p w14:paraId="2A3F8C98"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Kitoms paslaugoms</w:t>
            </w:r>
          </w:p>
        </w:tc>
        <w:tc>
          <w:tcPr>
            <w:tcW w:w="1251" w:type="dxa"/>
            <w:tcBorders>
              <w:top w:val="nil"/>
              <w:left w:val="nil"/>
              <w:bottom w:val="single" w:sz="4" w:space="0" w:color="auto"/>
              <w:right w:val="single" w:sz="4" w:space="0" w:color="auto"/>
            </w:tcBorders>
            <w:shd w:val="clear" w:color="auto" w:fill="auto"/>
            <w:noWrap/>
            <w:vAlign w:val="center"/>
            <w:hideMark/>
          </w:tcPr>
          <w:p w14:paraId="63016EBF"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11102,09</w:t>
            </w:r>
          </w:p>
        </w:tc>
      </w:tr>
      <w:tr w:rsidR="0081483F" w:rsidRPr="002B7DAA" w14:paraId="687CB4A1"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7DFBCF88"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2.11.</w:t>
            </w:r>
          </w:p>
        </w:tc>
        <w:tc>
          <w:tcPr>
            <w:tcW w:w="4940" w:type="dxa"/>
            <w:tcBorders>
              <w:top w:val="nil"/>
              <w:left w:val="nil"/>
              <w:bottom w:val="single" w:sz="4" w:space="0" w:color="auto"/>
              <w:right w:val="single" w:sz="4" w:space="0" w:color="auto"/>
            </w:tcBorders>
            <w:shd w:val="clear" w:color="auto" w:fill="auto"/>
            <w:noWrap/>
            <w:vAlign w:val="center"/>
            <w:hideMark/>
          </w:tcPr>
          <w:p w14:paraId="40558E2A" w14:textId="16F4A80A"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Darbdavio soc.</w:t>
            </w:r>
            <w:r w:rsidR="002B7DAA">
              <w:rPr>
                <w:rFonts w:ascii="Times New Roman" w:eastAsia="Times New Roman" w:hAnsi="Times New Roman" w:cs="Times New Roman"/>
                <w:color w:val="000000"/>
                <w:lang w:eastAsia="lt-LT"/>
              </w:rPr>
              <w:t xml:space="preserve"> </w:t>
            </w:r>
            <w:r w:rsidRPr="002B7DAA">
              <w:rPr>
                <w:rFonts w:ascii="Times New Roman" w:eastAsia="Times New Roman" w:hAnsi="Times New Roman" w:cs="Times New Roman"/>
                <w:color w:val="000000"/>
                <w:lang w:eastAsia="lt-LT"/>
              </w:rPr>
              <w:t>parama</w:t>
            </w:r>
          </w:p>
        </w:tc>
        <w:tc>
          <w:tcPr>
            <w:tcW w:w="1251" w:type="dxa"/>
            <w:tcBorders>
              <w:top w:val="nil"/>
              <w:left w:val="nil"/>
              <w:bottom w:val="single" w:sz="4" w:space="0" w:color="auto"/>
              <w:right w:val="single" w:sz="4" w:space="0" w:color="auto"/>
            </w:tcBorders>
            <w:shd w:val="clear" w:color="auto" w:fill="auto"/>
            <w:noWrap/>
            <w:vAlign w:val="center"/>
            <w:hideMark/>
          </w:tcPr>
          <w:p w14:paraId="2D3BC18B"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150</w:t>
            </w:r>
          </w:p>
        </w:tc>
      </w:tr>
      <w:tr w:rsidR="0081483F" w:rsidRPr="002B7DAA" w14:paraId="7167011A"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32A7B1A"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2.12.</w:t>
            </w:r>
          </w:p>
        </w:tc>
        <w:tc>
          <w:tcPr>
            <w:tcW w:w="4940" w:type="dxa"/>
            <w:tcBorders>
              <w:top w:val="nil"/>
              <w:left w:val="nil"/>
              <w:bottom w:val="single" w:sz="4" w:space="0" w:color="auto"/>
              <w:right w:val="single" w:sz="4" w:space="0" w:color="auto"/>
            </w:tcBorders>
            <w:shd w:val="clear" w:color="auto" w:fill="auto"/>
            <w:noWrap/>
            <w:vAlign w:val="center"/>
            <w:hideMark/>
          </w:tcPr>
          <w:p w14:paraId="5FC15C86"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Ilgalaikio turto nuoma</w:t>
            </w:r>
          </w:p>
        </w:tc>
        <w:tc>
          <w:tcPr>
            <w:tcW w:w="1251" w:type="dxa"/>
            <w:tcBorders>
              <w:top w:val="nil"/>
              <w:left w:val="nil"/>
              <w:bottom w:val="single" w:sz="4" w:space="0" w:color="auto"/>
              <w:right w:val="single" w:sz="4" w:space="0" w:color="auto"/>
            </w:tcBorders>
            <w:shd w:val="clear" w:color="auto" w:fill="auto"/>
            <w:noWrap/>
            <w:vAlign w:val="center"/>
            <w:hideMark/>
          </w:tcPr>
          <w:p w14:paraId="180776D8"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2645,1</w:t>
            </w:r>
          </w:p>
        </w:tc>
      </w:tr>
      <w:tr w:rsidR="0081483F" w:rsidRPr="002B7DAA" w14:paraId="234FA2A9" w14:textId="77777777" w:rsidTr="004D12B1">
        <w:trPr>
          <w:trHeight w:val="92"/>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7A22AF9" w14:textId="678574CE"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p>
        </w:tc>
        <w:tc>
          <w:tcPr>
            <w:tcW w:w="4940" w:type="dxa"/>
            <w:tcBorders>
              <w:top w:val="nil"/>
              <w:left w:val="nil"/>
              <w:bottom w:val="single" w:sz="4" w:space="0" w:color="auto"/>
              <w:right w:val="single" w:sz="4" w:space="0" w:color="auto"/>
            </w:tcBorders>
            <w:shd w:val="clear" w:color="auto" w:fill="auto"/>
            <w:noWrap/>
            <w:vAlign w:val="center"/>
            <w:hideMark/>
          </w:tcPr>
          <w:p w14:paraId="435754EB"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c>
          <w:tcPr>
            <w:tcW w:w="1251" w:type="dxa"/>
            <w:tcBorders>
              <w:top w:val="nil"/>
              <w:left w:val="nil"/>
              <w:bottom w:val="single" w:sz="4" w:space="0" w:color="auto"/>
              <w:right w:val="single" w:sz="4" w:space="0" w:color="auto"/>
            </w:tcBorders>
            <w:shd w:val="clear" w:color="auto" w:fill="auto"/>
            <w:noWrap/>
            <w:vAlign w:val="center"/>
            <w:hideMark/>
          </w:tcPr>
          <w:p w14:paraId="086199A2"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r>
      <w:tr w:rsidR="0081483F" w:rsidRPr="002B7DAA" w14:paraId="198C2B7B"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411FF9D2" w14:textId="77777777" w:rsidR="0081483F" w:rsidRPr="002B7DAA" w:rsidRDefault="0081483F" w:rsidP="004D12B1">
            <w:pPr>
              <w:spacing w:after="0" w:line="240" w:lineRule="auto"/>
              <w:jc w:val="center"/>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3.</w:t>
            </w:r>
          </w:p>
        </w:tc>
        <w:tc>
          <w:tcPr>
            <w:tcW w:w="4940" w:type="dxa"/>
            <w:tcBorders>
              <w:top w:val="nil"/>
              <w:left w:val="nil"/>
              <w:bottom w:val="single" w:sz="4" w:space="0" w:color="auto"/>
              <w:right w:val="single" w:sz="4" w:space="0" w:color="auto"/>
            </w:tcBorders>
            <w:shd w:val="clear" w:color="auto" w:fill="auto"/>
            <w:noWrap/>
            <w:vAlign w:val="center"/>
            <w:hideMark/>
          </w:tcPr>
          <w:p w14:paraId="02BFD19F" w14:textId="42DF3DA8" w:rsidR="0081483F" w:rsidRPr="002B7DAA" w:rsidRDefault="0081483F" w:rsidP="004D12B1">
            <w:pPr>
              <w:spacing w:after="0" w:line="240" w:lineRule="auto"/>
              <w:rPr>
                <w:rFonts w:ascii="Times New Roman" w:eastAsia="Times New Roman" w:hAnsi="Times New Roman" w:cs="Times New Roman"/>
                <w:b/>
                <w:bCs/>
                <w:color w:val="000000"/>
                <w:lang w:eastAsia="lt-LT"/>
              </w:rPr>
            </w:pPr>
            <w:proofErr w:type="spellStart"/>
            <w:r w:rsidRPr="002B7DAA">
              <w:rPr>
                <w:rFonts w:ascii="Times New Roman" w:eastAsia="Times New Roman" w:hAnsi="Times New Roman" w:cs="Times New Roman"/>
                <w:b/>
                <w:bCs/>
                <w:color w:val="000000"/>
                <w:lang w:eastAsia="lt-LT"/>
              </w:rPr>
              <w:t>Spec</w:t>
            </w:r>
            <w:proofErr w:type="spellEnd"/>
            <w:r w:rsidRPr="002B7DAA">
              <w:rPr>
                <w:rFonts w:ascii="Times New Roman" w:eastAsia="Times New Roman" w:hAnsi="Times New Roman" w:cs="Times New Roman"/>
                <w:b/>
                <w:bCs/>
                <w:color w:val="000000"/>
                <w:lang w:eastAsia="lt-LT"/>
              </w:rPr>
              <w:t>.</w:t>
            </w:r>
            <w:r w:rsidR="002B7DAA">
              <w:rPr>
                <w:rFonts w:ascii="Times New Roman" w:eastAsia="Times New Roman" w:hAnsi="Times New Roman" w:cs="Times New Roman"/>
                <w:b/>
                <w:bCs/>
                <w:color w:val="000000"/>
                <w:lang w:eastAsia="lt-LT"/>
              </w:rPr>
              <w:t xml:space="preserve"> </w:t>
            </w:r>
            <w:r w:rsidRPr="002B7DAA">
              <w:rPr>
                <w:rFonts w:ascii="Times New Roman" w:eastAsia="Times New Roman" w:hAnsi="Times New Roman" w:cs="Times New Roman"/>
                <w:b/>
                <w:bCs/>
                <w:color w:val="000000"/>
                <w:lang w:eastAsia="lt-LT"/>
              </w:rPr>
              <w:t>lėšos uždirbtos bibliotekos</w:t>
            </w:r>
          </w:p>
        </w:tc>
        <w:tc>
          <w:tcPr>
            <w:tcW w:w="1251" w:type="dxa"/>
            <w:tcBorders>
              <w:top w:val="nil"/>
              <w:left w:val="nil"/>
              <w:bottom w:val="single" w:sz="4" w:space="0" w:color="auto"/>
              <w:right w:val="single" w:sz="4" w:space="0" w:color="auto"/>
            </w:tcBorders>
            <w:shd w:val="clear" w:color="auto" w:fill="auto"/>
            <w:noWrap/>
            <w:vAlign w:val="center"/>
            <w:hideMark/>
          </w:tcPr>
          <w:p w14:paraId="13D97C8F"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4933,29</w:t>
            </w:r>
          </w:p>
        </w:tc>
      </w:tr>
      <w:tr w:rsidR="0081483F" w:rsidRPr="002B7DAA" w14:paraId="465A8E57"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316CDAA3"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3.1.</w:t>
            </w:r>
          </w:p>
        </w:tc>
        <w:tc>
          <w:tcPr>
            <w:tcW w:w="4940" w:type="dxa"/>
            <w:tcBorders>
              <w:top w:val="nil"/>
              <w:left w:val="nil"/>
              <w:bottom w:val="single" w:sz="4" w:space="0" w:color="auto"/>
              <w:right w:val="single" w:sz="4" w:space="0" w:color="auto"/>
            </w:tcBorders>
            <w:shd w:val="clear" w:color="auto" w:fill="auto"/>
            <w:noWrap/>
            <w:vAlign w:val="center"/>
            <w:hideMark/>
          </w:tcPr>
          <w:p w14:paraId="380C6799"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Kitoms prekėms</w:t>
            </w:r>
          </w:p>
        </w:tc>
        <w:tc>
          <w:tcPr>
            <w:tcW w:w="1251" w:type="dxa"/>
            <w:tcBorders>
              <w:top w:val="nil"/>
              <w:left w:val="nil"/>
              <w:bottom w:val="single" w:sz="4" w:space="0" w:color="auto"/>
              <w:right w:val="single" w:sz="4" w:space="0" w:color="auto"/>
            </w:tcBorders>
            <w:shd w:val="clear" w:color="auto" w:fill="auto"/>
            <w:noWrap/>
            <w:vAlign w:val="center"/>
            <w:hideMark/>
          </w:tcPr>
          <w:p w14:paraId="4EEF1DE4"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1899,21</w:t>
            </w:r>
          </w:p>
        </w:tc>
      </w:tr>
      <w:tr w:rsidR="0081483F" w:rsidRPr="002B7DAA" w14:paraId="4DC956A0"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1B1389A2"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3.2.</w:t>
            </w:r>
          </w:p>
        </w:tc>
        <w:tc>
          <w:tcPr>
            <w:tcW w:w="4940" w:type="dxa"/>
            <w:tcBorders>
              <w:top w:val="nil"/>
              <w:left w:val="nil"/>
              <w:bottom w:val="single" w:sz="4" w:space="0" w:color="auto"/>
              <w:right w:val="single" w:sz="4" w:space="0" w:color="auto"/>
            </w:tcBorders>
            <w:shd w:val="clear" w:color="auto" w:fill="auto"/>
            <w:noWrap/>
            <w:vAlign w:val="center"/>
            <w:hideMark/>
          </w:tcPr>
          <w:p w14:paraId="5793C027"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Transportui</w:t>
            </w:r>
          </w:p>
        </w:tc>
        <w:tc>
          <w:tcPr>
            <w:tcW w:w="1251" w:type="dxa"/>
            <w:tcBorders>
              <w:top w:val="nil"/>
              <w:left w:val="nil"/>
              <w:bottom w:val="single" w:sz="4" w:space="0" w:color="auto"/>
              <w:right w:val="single" w:sz="4" w:space="0" w:color="auto"/>
            </w:tcBorders>
            <w:shd w:val="clear" w:color="auto" w:fill="auto"/>
            <w:noWrap/>
            <w:vAlign w:val="center"/>
            <w:hideMark/>
          </w:tcPr>
          <w:p w14:paraId="5A3F69C3"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150,28</w:t>
            </w:r>
          </w:p>
        </w:tc>
      </w:tr>
      <w:tr w:rsidR="0081483F" w:rsidRPr="002B7DAA" w14:paraId="653D3925"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400D0A79"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3.3.</w:t>
            </w:r>
          </w:p>
        </w:tc>
        <w:tc>
          <w:tcPr>
            <w:tcW w:w="4940" w:type="dxa"/>
            <w:tcBorders>
              <w:top w:val="nil"/>
              <w:left w:val="nil"/>
              <w:bottom w:val="single" w:sz="4" w:space="0" w:color="auto"/>
              <w:right w:val="single" w:sz="4" w:space="0" w:color="auto"/>
            </w:tcBorders>
            <w:shd w:val="clear" w:color="auto" w:fill="auto"/>
            <w:noWrap/>
            <w:vAlign w:val="center"/>
            <w:hideMark/>
          </w:tcPr>
          <w:p w14:paraId="4F578F56"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Komandiruotėms</w:t>
            </w:r>
          </w:p>
        </w:tc>
        <w:tc>
          <w:tcPr>
            <w:tcW w:w="1251" w:type="dxa"/>
            <w:tcBorders>
              <w:top w:val="nil"/>
              <w:left w:val="nil"/>
              <w:bottom w:val="single" w:sz="4" w:space="0" w:color="auto"/>
              <w:right w:val="single" w:sz="4" w:space="0" w:color="auto"/>
            </w:tcBorders>
            <w:shd w:val="clear" w:color="auto" w:fill="auto"/>
            <w:noWrap/>
            <w:vAlign w:val="center"/>
            <w:hideMark/>
          </w:tcPr>
          <w:p w14:paraId="6D22A5B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2381,54</w:t>
            </w:r>
          </w:p>
        </w:tc>
      </w:tr>
      <w:tr w:rsidR="0081483F" w:rsidRPr="002B7DAA" w14:paraId="5BEE535B"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78C63973"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3.4.</w:t>
            </w:r>
          </w:p>
        </w:tc>
        <w:tc>
          <w:tcPr>
            <w:tcW w:w="4940" w:type="dxa"/>
            <w:tcBorders>
              <w:top w:val="nil"/>
              <w:left w:val="nil"/>
              <w:bottom w:val="single" w:sz="4" w:space="0" w:color="auto"/>
              <w:right w:val="single" w:sz="4" w:space="0" w:color="auto"/>
            </w:tcBorders>
            <w:shd w:val="clear" w:color="auto" w:fill="auto"/>
            <w:noWrap/>
            <w:vAlign w:val="center"/>
            <w:hideMark/>
          </w:tcPr>
          <w:p w14:paraId="6796D807"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Kvalifikacijos kėlimui</w:t>
            </w:r>
          </w:p>
        </w:tc>
        <w:tc>
          <w:tcPr>
            <w:tcW w:w="1251" w:type="dxa"/>
            <w:tcBorders>
              <w:top w:val="nil"/>
              <w:left w:val="nil"/>
              <w:bottom w:val="single" w:sz="4" w:space="0" w:color="auto"/>
              <w:right w:val="single" w:sz="4" w:space="0" w:color="auto"/>
            </w:tcBorders>
            <w:shd w:val="clear" w:color="auto" w:fill="auto"/>
            <w:noWrap/>
            <w:vAlign w:val="center"/>
            <w:hideMark/>
          </w:tcPr>
          <w:p w14:paraId="20EA69EC"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255</w:t>
            </w:r>
          </w:p>
        </w:tc>
      </w:tr>
      <w:tr w:rsidR="0081483F" w:rsidRPr="002B7DAA" w14:paraId="09C58D67"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6100B4FB"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3.5.</w:t>
            </w:r>
          </w:p>
        </w:tc>
        <w:tc>
          <w:tcPr>
            <w:tcW w:w="4940" w:type="dxa"/>
            <w:tcBorders>
              <w:top w:val="nil"/>
              <w:left w:val="nil"/>
              <w:bottom w:val="single" w:sz="4" w:space="0" w:color="auto"/>
              <w:right w:val="single" w:sz="4" w:space="0" w:color="auto"/>
            </w:tcBorders>
            <w:shd w:val="clear" w:color="auto" w:fill="auto"/>
            <w:noWrap/>
            <w:vAlign w:val="center"/>
            <w:hideMark/>
          </w:tcPr>
          <w:p w14:paraId="732BE2B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Kitoms paslaugoms</w:t>
            </w:r>
          </w:p>
        </w:tc>
        <w:tc>
          <w:tcPr>
            <w:tcW w:w="1251" w:type="dxa"/>
            <w:tcBorders>
              <w:top w:val="nil"/>
              <w:left w:val="nil"/>
              <w:bottom w:val="single" w:sz="4" w:space="0" w:color="auto"/>
              <w:right w:val="single" w:sz="4" w:space="0" w:color="auto"/>
            </w:tcBorders>
            <w:shd w:val="clear" w:color="auto" w:fill="auto"/>
            <w:noWrap/>
            <w:vAlign w:val="center"/>
            <w:hideMark/>
          </w:tcPr>
          <w:p w14:paraId="75A65987"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247,26</w:t>
            </w:r>
          </w:p>
        </w:tc>
      </w:tr>
      <w:tr w:rsidR="0081483F" w:rsidRPr="002B7DAA" w14:paraId="2E74C350" w14:textId="77777777" w:rsidTr="004D12B1">
        <w:trPr>
          <w:trHeight w:val="151"/>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7ACE578B" w14:textId="05DEFBA0"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p>
        </w:tc>
        <w:tc>
          <w:tcPr>
            <w:tcW w:w="4940" w:type="dxa"/>
            <w:tcBorders>
              <w:top w:val="nil"/>
              <w:left w:val="nil"/>
              <w:bottom w:val="single" w:sz="4" w:space="0" w:color="auto"/>
              <w:right w:val="single" w:sz="4" w:space="0" w:color="auto"/>
            </w:tcBorders>
            <w:shd w:val="clear" w:color="auto" w:fill="auto"/>
            <w:noWrap/>
            <w:vAlign w:val="center"/>
            <w:hideMark/>
          </w:tcPr>
          <w:p w14:paraId="5901795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c>
          <w:tcPr>
            <w:tcW w:w="1251" w:type="dxa"/>
            <w:tcBorders>
              <w:top w:val="nil"/>
              <w:left w:val="nil"/>
              <w:bottom w:val="single" w:sz="4" w:space="0" w:color="auto"/>
              <w:right w:val="single" w:sz="4" w:space="0" w:color="auto"/>
            </w:tcBorders>
            <w:shd w:val="clear" w:color="auto" w:fill="auto"/>
            <w:noWrap/>
            <w:vAlign w:val="center"/>
            <w:hideMark/>
          </w:tcPr>
          <w:p w14:paraId="2899C705"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r>
      <w:tr w:rsidR="0081483F" w:rsidRPr="002B7DAA" w14:paraId="392C34A7"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5075AC41" w14:textId="77777777" w:rsidR="0081483F" w:rsidRPr="002B7DAA" w:rsidRDefault="0081483F" w:rsidP="004D12B1">
            <w:pPr>
              <w:spacing w:after="0" w:line="240" w:lineRule="auto"/>
              <w:jc w:val="center"/>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4.</w:t>
            </w:r>
          </w:p>
        </w:tc>
        <w:tc>
          <w:tcPr>
            <w:tcW w:w="4940" w:type="dxa"/>
            <w:tcBorders>
              <w:top w:val="nil"/>
              <w:left w:val="nil"/>
              <w:bottom w:val="single" w:sz="4" w:space="0" w:color="auto"/>
              <w:right w:val="single" w:sz="4" w:space="0" w:color="auto"/>
            </w:tcBorders>
            <w:shd w:val="clear" w:color="auto" w:fill="auto"/>
            <w:noWrap/>
            <w:vAlign w:val="center"/>
            <w:hideMark/>
          </w:tcPr>
          <w:p w14:paraId="4D5E0B6F"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Gauta iš valstybės biudžeto</w:t>
            </w:r>
          </w:p>
        </w:tc>
        <w:tc>
          <w:tcPr>
            <w:tcW w:w="1251" w:type="dxa"/>
            <w:tcBorders>
              <w:top w:val="nil"/>
              <w:left w:val="nil"/>
              <w:bottom w:val="single" w:sz="4" w:space="0" w:color="auto"/>
              <w:right w:val="single" w:sz="4" w:space="0" w:color="auto"/>
            </w:tcBorders>
            <w:shd w:val="clear" w:color="auto" w:fill="auto"/>
            <w:noWrap/>
            <w:vAlign w:val="center"/>
            <w:hideMark/>
          </w:tcPr>
          <w:p w14:paraId="2BE988A7"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25810,65</w:t>
            </w:r>
          </w:p>
        </w:tc>
      </w:tr>
      <w:tr w:rsidR="0081483F" w:rsidRPr="002B7DAA" w14:paraId="4368DE0C"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6FECB72B"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4.1.</w:t>
            </w:r>
          </w:p>
        </w:tc>
        <w:tc>
          <w:tcPr>
            <w:tcW w:w="4940" w:type="dxa"/>
            <w:tcBorders>
              <w:top w:val="nil"/>
              <w:left w:val="nil"/>
              <w:bottom w:val="single" w:sz="4" w:space="0" w:color="auto"/>
              <w:right w:val="single" w:sz="4" w:space="0" w:color="auto"/>
            </w:tcBorders>
            <w:shd w:val="clear" w:color="auto" w:fill="auto"/>
            <w:noWrap/>
            <w:vAlign w:val="center"/>
            <w:hideMark/>
          </w:tcPr>
          <w:p w14:paraId="673BD7EB" w14:textId="76BAF9B1" w:rsidR="0081483F" w:rsidRPr="002B7DAA" w:rsidRDefault="0081483F" w:rsidP="000764E2">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Kultūros ministerijos lėšos (</w:t>
            </w:r>
            <w:r w:rsidR="000764E2" w:rsidRPr="002B7DAA">
              <w:rPr>
                <w:rFonts w:ascii="Times New Roman" w:eastAsia="Times New Roman" w:hAnsi="Times New Roman" w:cs="Times New Roman"/>
                <w:color w:val="000000"/>
                <w:lang w:eastAsia="lt-LT"/>
              </w:rPr>
              <w:t>naujoms k</w:t>
            </w:r>
            <w:r w:rsidRPr="002B7DAA">
              <w:rPr>
                <w:rFonts w:ascii="Times New Roman" w:eastAsia="Times New Roman" w:hAnsi="Times New Roman" w:cs="Times New Roman"/>
                <w:color w:val="000000"/>
                <w:lang w:eastAsia="lt-LT"/>
              </w:rPr>
              <w:t>nygoms)</w:t>
            </w:r>
          </w:p>
        </w:tc>
        <w:tc>
          <w:tcPr>
            <w:tcW w:w="1251" w:type="dxa"/>
            <w:tcBorders>
              <w:top w:val="nil"/>
              <w:left w:val="nil"/>
              <w:bottom w:val="single" w:sz="4" w:space="0" w:color="auto"/>
              <w:right w:val="single" w:sz="4" w:space="0" w:color="auto"/>
            </w:tcBorders>
            <w:shd w:val="clear" w:color="auto" w:fill="auto"/>
            <w:noWrap/>
            <w:vAlign w:val="center"/>
            <w:hideMark/>
          </w:tcPr>
          <w:p w14:paraId="7DD73067"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24600</w:t>
            </w:r>
          </w:p>
        </w:tc>
      </w:tr>
      <w:tr w:rsidR="0081483F" w:rsidRPr="002B7DAA" w14:paraId="7B1A2DC1"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91B4B27"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4.2.</w:t>
            </w:r>
          </w:p>
        </w:tc>
        <w:tc>
          <w:tcPr>
            <w:tcW w:w="4940" w:type="dxa"/>
            <w:tcBorders>
              <w:top w:val="nil"/>
              <w:left w:val="nil"/>
              <w:bottom w:val="single" w:sz="4" w:space="0" w:color="auto"/>
              <w:right w:val="single" w:sz="4" w:space="0" w:color="auto"/>
            </w:tcBorders>
            <w:shd w:val="clear" w:color="auto" w:fill="auto"/>
            <w:noWrap/>
            <w:vAlign w:val="center"/>
            <w:hideMark/>
          </w:tcPr>
          <w:p w14:paraId="171ED403" w14:textId="11C0CC03" w:rsidR="0081483F" w:rsidRPr="002B7DAA" w:rsidRDefault="0081483F" w:rsidP="000764E2">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Darbo biržos (</w:t>
            </w:r>
            <w:r w:rsidR="000764E2" w:rsidRPr="002B7DAA">
              <w:rPr>
                <w:rFonts w:ascii="Times New Roman" w:eastAsia="Times New Roman" w:hAnsi="Times New Roman" w:cs="Times New Roman"/>
                <w:color w:val="000000"/>
                <w:lang w:eastAsia="lt-LT"/>
              </w:rPr>
              <w:t>darbo užmokesčio</w:t>
            </w:r>
            <w:r w:rsidRPr="002B7DAA">
              <w:rPr>
                <w:rFonts w:ascii="Times New Roman" w:eastAsia="Times New Roman" w:hAnsi="Times New Roman" w:cs="Times New Roman"/>
                <w:color w:val="000000"/>
                <w:lang w:eastAsia="lt-LT"/>
              </w:rPr>
              <w:t xml:space="preserve"> subsidijavimas)</w:t>
            </w:r>
          </w:p>
        </w:tc>
        <w:tc>
          <w:tcPr>
            <w:tcW w:w="1251" w:type="dxa"/>
            <w:tcBorders>
              <w:top w:val="nil"/>
              <w:left w:val="nil"/>
              <w:bottom w:val="single" w:sz="4" w:space="0" w:color="auto"/>
              <w:right w:val="single" w:sz="4" w:space="0" w:color="auto"/>
            </w:tcBorders>
            <w:shd w:val="clear" w:color="auto" w:fill="auto"/>
            <w:noWrap/>
            <w:vAlign w:val="center"/>
            <w:hideMark/>
          </w:tcPr>
          <w:p w14:paraId="14B83D73"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1210,65</w:t>
            </w:r>
          </w:p>
        </w:tc>
      </w:tr>
      <w:tr w:rsidR="0081483F" w:rsidRPr="002B7DAA" w14:paraId="3D9C1F8F" w14:textId="77777777" w:rsidTr="004D12B1">
        <w:trPr>
          <w:trHeight w:val="183"/>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365A422B" w14:textId="5667D51B"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p>
        </w:tc>
        <w:tc>
          <w:tcPr>
            <w:tcW w:w="4940" w:type="dxa"/>
            <w:tcBorders>
              <w:top w:val="nil"/>
              <w:left w:val="nil"/>
              <w:bottom w:val="single" w:sz="4" w:space="0" w:color="auto"/>
              <w:right w:val="single" w:sz="4" w:space="0" w:color="auto"/>
            </w:tcBorders>
            <w:shd w:val="clear" w:color="auto" w:fill="auto"/>
            <w:noWrap/>
            <w:vAlign w:val="center"/>
            <w:hideMark/>
          </w:tcPr>
          <w:p w14:paraId="3FA94B9B"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c>
          <w:tcPr>
            <w:tcW w:w="1251" w:type="dxa"/>
            <w:tcBorders>
              <w:top w:val="nil"/>
              <w:left w:val="nil"/>
              <w:bottom w:val="single" w:sz="4" w:space="0" w:color="auto"/>
              <w:right w:val="single" w:sz="4" w:space="0" w:color="auto"/>
            </w:tcBorders>
            <w:shd w:val="clear" w:color="auto" w:fill="auto"/>
            <w:noWrap/>
            <w:vAlign w:val="center"/>
            <w:hideMark/>
          </w:tcPr>
          <w:p w14:paraId="5CC646EF"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 </w:t>
            </w:r>
          </w:p>
        </w:tc>
      </w:tr>
      <w:tr w:rsidR="0081483F" w:rsidRPr="002B7DAA" w14:paraId="76BE3D6E" w14:textId="77777777" w:rsidTr="004D12B1">
        <w:trPr>
          <w:trHeight w:val="315"/>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14:paraId="29737789" w14:textId="77777777" w:rsidR="0081483F" w:rsidRPr="002B7DAA" w:rsidRDefault="0081483F" w:rsidP="004D12B1">
            <w:pPr>
              <w:spacing w:after="0" w:line="240" w:lineRule="auto"/>
              <w:jc w:val="center"/>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5.</w:t>
            </w:r>
          </w:p>
        </w:tc>
        <w:tc>
          <w:tcPr>
            <w:tcW w:w="4940" w:type="dxa"/>
            <w:tcBorders>
              <w:top w:val="nil"/>
              <w:left w:val="nil"/>
              <w:bottom w:val="single" w:sz="4" w:space="0" w:color="auto"/>
              <w:right w:val="single" w:sz="4" w:space="0" w:color="auto"/>
            </w:tcBorders>
            <w:shd w:val="clear" w:color="auto" w:fill="auto"/>
            <w:noWrap/>
            <w:vAlign w:val="center"/>
            <w:hideMark/>
          </w:tcPr>
          <w:p w14:paraId="4DBD7A4A" w14:textId="5EF0D62E" w:rsidR="0081483F" w:rsidRPr="002B7DAA" w:rsidRDefault="0081483F" w:rsidP="000764E2">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 xml:space="preserve">Gauta </w:t>
            </w:r>
            <w:r w:rsidR="000764E2" w:rsidRPr="002B7DAA">
              <w:rPr>
                <w:rFonts w:ascii="Times New Roman" w:eastAsia="Times New Roman" w:hAnsi="Times New Roman" w:cs="Times New Roman"/>
                <w:b/>
                <w:bCs/>
                <w:color w:val="000000"/>
                <w:lang w:eastAsia="lt-LT"/>
              </w:rPr>
              <w:t>p</w:t>
            </w:r>
            <w:r w:rsidRPr="002B7DAA">
              <w:rPr>
                <w:rFonts w:ascii="Times New Roman" w:eastAsia="Times New Roman" w:hAnsi="Times New Roman" w:cs="Times New Roman"/>
                <w:b/>
                <w:bCs/>
                <w:color w:val="000000"/>
                <w:lang w:eastAsia="lt-LT"/>
              </w:rPr>
              <w:t>arama</w:t>
            </w:r>
          </w:p>
        </w:tc>
        <w:tc>
          <w:tcPr>
            <w:tcW w:w="1251" w:type="dxa"/>
            <w:tcBorders>
              <w:top w:val="nil"/>
              <w:left w:val="nil"/>
              <w:bottom w:val="single" w:sz="4" w:space="0" w:color="auto"/>
              <w:right w:val="single" w:sz="4" w:space="0" w:color="auto"/>
            </w:tcBorders>
            <w:shd w:val="clear" w:color="auto" w:fill="auto"/>
            <w:noWrap/>
            <w:vAlign w:val="center"/>
            <w:hideMark/>
          </w:tcPr>
          <w:p w14:paraId="79095992"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353,33</w:t>
            </w:r>
          </w:p>
        </w:tc>
      </w:tr>
      <w:tr w:rsidR="0081483F" w:rsidRPr="002B7DAA" w14:paraId="3E17E6B4" w14:textId="77777777" w:rsidTr="004D12B1">
        <w:trPr>
          <w:trHeight w:val="163"/>
          <w:jc w:val="center"/>
        </w:trPr>
        <w:tc>
          <w:tcPr>
            <w:tcW w:w="703" w:type="dxa"/>
            <w:tcBorders>
              <w:top w:val="nil"/>
              <w:left w:val="single" w:sz="4" w:space="0" w:color="auto"/>
              <w:bottom w:val="nil"/>
              <w:right w:val="single" w:sz="4" w:space="0" w:color="auto"/>
            </w:tcBorders>
            <w:shd w:val="clear" w:color="auto" w:fill="auto"/>
            <w:noWrap/>
            <w:vAlign w:val="center"/>
            <w:hideMark/>
          </w:tcPr>
          <w:p w14:paraId="7B47ADDA" w14:textId="68675E8C" w:rsidR="0081483F" w:rsidRPr="002B7DAA" w:rsidRDefault="0081483F" w:rsidP="004D12B1">
            <w:pPr>
              <w:spacing w:after="0" w:line="240" w:lineRule="auto"/>
              <w:jc w:val="center"/>
              <w:rPr>
                <w:rFonts w:ascii="Times New Roman" w:eastAsia="Times New Roman" w:hAnsi="Times New Roman" w:cs="Times New Roman"/>
                <w:b/>
                <w:bCs/>
                <w:color w:val="000000"/>
                <w:lang w:eastAsia="lt-LT"/>
              </w:rPr>
            </w:pPr>
          </w:p>
        </w:tc>
        <w:tc>
          <w:tcPr>
            <w:tcW w:w="4940" w:type="dxa"/>
            <w:tcBorders>
              <w:top w:val="nil"/>
              <w:left w:val="nil"/>
              <w:bottom w:val="nil"/>
              <w:right w:val="single" w:sz="4" w:space="0" w:color="auto"/>
            </w:tcBorders>
            <w:shd w:val="clear" w:color="auto" w:fill="auto"/>
            <w:noWrap/>
            <w:vAlign w:val="center"/>
            <w:hideMark/>
          </w:tcPr>
          <w:p w14:paraId="07E57F02"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 </w:t>
            </w:r>
          </w:p>
        </w:tc>
        <w:tc>
          <w:tcPr>
            <w:tcW w:w="1251" w:type="dxa"/>
            <w:tcBorders>
              <w:top w:val="nil"/>
              <w:left w:val="nil"/>
              <w:bottom w:val="nil"/>
              <w:right w:val="single" w:sz="4" w:space="0" w:color="auto"/>
            </w:tcBorders>
            <w:shd w:val="clear" w:color="auto" w:fill="auto"/>
            <w:noWrap/>
            <w:vAlign w:val="center"/>
            <w:hideMark/>
          </w:tcPr>
          <w:p w14:paraId="0A46181E"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 </w:t>
            </w:r>
          </w:p>
        </w:tc>
      </w:tr>
      <w:tr w:rsidR="0081483F" w:rsidRPr="002B7DAA" w14:paraId="285E0DFE" w14:textId="77777777" w:rsidTr="004D12B1">
        <w:trPr>
          <w:trHeight w:val="315"/>
          <w:jc w:val="center"/>
        </w:trPr>
        <w:tc>
          <w:tcPr>
            <w:tcW w:w="703" w:type="dxa"/>
            <w:tcBorders>
              <w:top w:val="single" w:sz="4" w:space="0" w:color="auto"/>
              <w:left w:val="single" w:sz="4" w:space="0" w:color="auto"/>
              <w:bottom w:val="nil"/>
              <w:right w:val="single" w:sz="4" w:space="0" w:color="auto"/>
            </w:tcBorders>
            <w:shd w:val="clear" w:color="auto" w:fill="auto"/>
            <w:noWrap/>
            <w:vAlign w:val="center"/>
            <w:hideMark/>
          </w:tcPr>
          <w:p w14:paraId="35FA5CE2" w14:textId="77777777" w:rsidR="0081483F" w:rsidRPr="002B7DAA" w:rsidRDefault="0081483F" w:rsidP="004D12B1">
            <w:pPr>
              <w:spacing w:after="0" w:line="240" w:lineRule="auto"/>
              <w:jc w:val="center"/>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6.</w:t>
            </w:r>
          </w:p>
        </w:tc>
        <w:tc>
          <w:tcPr>
            <w:tcW w:w="4940" w:type="dxa"/>
            <w:tcBorders>
              <w:top w:val="single" w:sz="4" w:space="0" w:color="auto"/>
              <w:left w:val="nil"/>
              <w:bottom w:val="nil"/>
              <w:right w:val="single" w:sz="4" w:space="0" w:color="auto"/>
            </w:tcBorders>
            <w:shd w:val="clear" w:color="auto" w:fill="auto"/>
            <w:noWrap/>
            <w:vAlign w:val="center"/>
            <w:hideMark/>
          </w:tcPr>
          <w:p w14:paraId="60CA2D9B"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Gautas turtas</w:t>
            </w:r>
          </w:p>
        </w:tc>
        <w:tc>
          <w:tcPr>
            <w:tcW w:w="1251" w:type="dxa"/>
            <w:tcBorders>
              <w:top w:val="single" w:sz="4" w:space="0" w:color="auto"/>
              <w:left w:val="nil"/>
              <w:bottom w:val="nil"/>
              <w:right w:val="single" w:sz="4" w:space="0" w:color="auto"/>
            </w:tcBorders>
            <w:shd w:val="clear" w:color="auto" w:fill="auto"/>
            <w:noWrap/>
            <w:vAlign w:val="center"/>
            <w:hideMark/>
          </w:tcPr>
          <w:p w14:paraId="4744758A"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6138,33</w:t>
            </w:r>
          </w:p>
        </w:tc>
      </w:tr>
      <w:tr w:rsidR="0081483F" w:rsidRPr="002B7DAA" w14:paraId="1A6E2EB5" w14:textId="77777777" w:rsidTr="004D12B1">
        <w:trPr>
          <w:trHeight w:val="315"/>
          <w:jc w:val="center"/>
        </w:trPr>
        <w:tc>
          <w:tcPr>
            <w:tcW w:w="703" w:type="dxa"/>
            <w:tcBorders>
              <w:top w:val="single" w:sz="4" w:space="0" w:color="auto"/>
              <w:left w:val="single" w:sz="4" w:space="0" w:color="auto"/>
              <w:bottom w:val="nil"/>
              <w:right w:val="single" w:sz="4" w:space="0" w:color="auto"/>
            </w:tcBorders>
            <w:shd w:val="clear" w:color="auto" w:fill="auto"/>
            <w:noWrap/>
            <w:vAlign w:val="center"/>
            <w:hideMark/>
          </w:tcPr>
          <w:p w14:paraId="3B4BA177"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6.1.</w:t>
            </w:r>
          </w:p>
        </w:tc>
        <w:tc>
          <w:tcPr>
            <w:tcW w:w="4940" w:type="dxa"/>
            <w:tcBorders>
              <w:top w:val="single" w:sz="4" w:space="0" w:color="auto"/>
              <w:left w:val="nil"/>
              <w:bottom w:val="nil"/>
              <w:right w:val="single" w:sz="4" w:space="0" w:color="auto"/>
            </w:tcBorders>
            <w:shd w:val="clear" w:color="auto" w:fill="auto"/>
            <w:noWrap/>
            <w:vAlign w:val="center"/>
            <w:hideMark/>
          </w:tcPr>
          <w:p w14:paraId="5F7E240D" w14:textId="44323CB0" w:rsidR="0081483F" w:rsidRPr="002B7DAA" w:rsidRDefault="000764E2" w:rsidP="000764E2">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M. Mažvydo biblioteka</w:t>
            </w:r>
            <w:r w:rsidR="0081483F" w:rsidRPr="002B7DAA">
              <w:rPr>
                <w:rFonts w:ascii="Times New Roman" w:eastAsia="Times New Roman" w:hAnsi="Times New Roman" w:cs="Times New Roman"/>
                <w:color w:val="000000"/>
                <w:lang w:eastAsia="lt-LT"/>
              </w:rPr>
              <w:t xml:space="preserve"> (</w:t>
            </w:r>
            <w:r w:rsidRPr="002B7DAA">
              <w:rPr>
                <w:rFonts w:ascii="Times New Roman" w:eastAsia="Times New Roman" w:hAnsi="Times New Roman" w:cs="Times New Roman"/>
                <w:color w:val="000000"/>
                <w:lang w:eastAsia="lt-LT"/>
              </w:rPr>
              <w:t>k</w:t>
            </w:r>
            <w:r w:rsidR="0081483F" w:rsidRPr="002B7DAA">
              <w:rPr>
                <w:rFonts w:ascii="Times New Roman" w:eastAsia="Times New Roman" w:hAnsi="Times New Roman" w:cs="Times New Roman"/>
                <w:color w:val="000000"/>
                <w:lang w:eastAsia="lt-LT"/>
              </w:rPr>
              <w:t>ompiuteriai)</w:t>
            </w:r>
          </w:p>
        </w:tc>
        <w:tc>
          <w:tcPr>
            <w:tcW w:w="1251" w:type="dxa"/>
            <w:tcBorders>
              <w:top w:val="single" w:sz="4" w:space="0" w:color="auto"/>
              <w:left w:val="nil"/>
              <w:bottom w:val="nil"/>
              <w:right w:val="single" w:sz="4" w:space="0" w:color="auto"/>
            </w:tcBorders>
            <w:shd w:val="clear" w:color="auto" w:fill="auto"/>
            <w:noWrap/>
            <w:vAlign w:val="center"/>
            <w:hideMark/>
          </w:tcPr>
          <w:p w14:paraId="0539EE0D"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3539,25</w:t>
            </w:r>
          </w:p>
        </w:tc>
      </w:tr>
      <w:tr w:rsidR="0081483F" w:rsidRPr="002B7DAA" w14:paraId="4EA1A57A" w14:textId="77777777" w:rsidTr="004D12B1">
        <w:trPr>
          <w:trHeight w:val="330"/>
          <w:jc w:val="center"/>
        </w:trPr>
        <w:tc>
          <w:tcPr>
            <w:tcW w:w="703" w:type="dxa"/>
            <w:tcBorders>
              <w:top w:val="single" w:sz="4" w:space="0" w:color="auto"/>
              <w:left w:val="single" w:sz="4" w:space="0" w:color="auto"/>
              <w:bottom w:val="nil"/>
              <w:right w:val="single" w:sz="4" w:space="0" w:color="auto"/>
            </w:tcBorders>
            <w:shd w:val="clear" w:color="auto" w:fill="auto"/>
            <w:noWrap/>
            <w:vAlign w:val="center"/>
            <w:hideMark/>
          </w:tcPr>
          <w:p w14:paraId="1002A242" w14:textId="77777777"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6.2.</w:t>
            </w:r>
          </w:p>
        </w:tc>
        <w:tc>
          <w:tcPr>
            <w:tcW w:w="4940" w:type="dxa"/>
            <w:tcBorders>
              <w:top w:val="single" w:sz="4" w:space="0" w:color="auto"/>
              <w:left w:val="nil"/>
              <w:bottom w:val="nil"/>
              <w:right w:val="single" w:sz="4" w:space="0" w:color="auto"/>
            </w:tcBorders>
            <w:shd w:val="clear" w:color="auto" w:fill="auto"/>
            <w:vAlign w:val="center"/>
            <w:hideMark/>
          </w:tcPr>
          <w:p w14:paraId="501782E9" w14:textId="52279DFF" w:rsidR="0081483F" w:rsidRPr="002B7DAA" w:rsidRDefault="000764E2" w:rsidP="000764E2">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M. Mažvydo biblioteka</w:t>
            </w:r>
            <w:r w:rsidR="0081483F" w:rsidRPr="002B7DAA">
              <w:rPr>
                <w:rFonts w:ascii="Times New Roman" w:eastAsia="Times New Roman" w:hAnsi="Times New Roman" w:cs="Times New Roman"/>
                <w:color w:val="000000"/>
                <w:lang w:eastAsia="lt-LT"/>
              </w:rPr>
              <w:t xml:space="preserve"> (</w:t>
            </w:r>
            <w:proofErr w:type="spellStart"/>
            <w:r w:rsidRPr="002B7DAA">
              <w:rPr>
                <w:rFonts w:ascii="Times New Roman" w:eastAsia="Times New Roman" w:hAnsi="Times New Roman" w:cs="Times New Roman"/>
                <w:color w:val="000000"/>
                <w:lang w:eastAsia="lt-LT"/>
              </w:rPr>
              <w:t>s</w:t>
            </w:r>
            <w:r w:rsidR="0081483F" w:rsidRPr="002B7DAA">
              <w:rPr>
                <w:rFonts w:ascii="Times New Roman" w:eastAsia="Times New Roman" w:hAnsi="Times New Roman" w:cs="Times New Roman"/>
                <w:color w:val="000000"/>
                <w:lang w:eastAsia="lt-LT"/>
              </w:rPr>
              <w:t>kaityklės</w:t>
            </w:r>
            <w:proofErr w:type="spellEnd"/>
            <w:r w:rsidR="0081483F" w:rsidRPr="002B7DAA">
              <w:rPr>
                <w:rFonts w:ascii="Times New Roman" w:eastAsia="Times New Roman" w:hAnsi="Times New Roman" w:cs="Times New Roman"/>
                <w:color w:val="000000"/>
                <w:lang w:eastAsia="lt-LT"/>
              </w:rPr>
              <w:t>)</w:t>
            </w:r>
          </w:p>
        </w:tc>
        <w:tc>
          <w:tcPr>
            <w:tcW w:w="1251" w:type="dxa"/>
            <w:tcBorders>
              <w:top w:val="single" w:sz="4" w:space="0" w:color="auto"/>
              <w:left w:val="nil"/>
              <w:bottom w:val="nil"/>
              <w:right w:val="single" w:sz="4" w:space="0" w:color="auto"/>
            </w:tcBorders>
            <w:shd w:val="clear" w:color="auto" w:fill="auto"/>
            <w:noWrap/>
            <w:vAlign w:val="center"/>
            <w:hideMark/>
          </w:tcPr>
          <w:p w14:paraId="310602AE" w14:textId="77777777" w:rsidR="0081483F" w:rsidRPr="002B7DAA" w:rsidRDefault="0081483F" w:rsidP="004D12B1">
            <w:pPr>
              <w:spacing w:after="0" w:line="240" w:lineRule="auto"/>
              <w:rPr>
                <w:rFonts w:ascii="Times New Roman" w:eastAsia="Times New Roman" w:hAnsi="Times New Roman" w:cs="Times New Roman"/>
                <w:color w:val="000000"/>
                <w:lang w:eastAsia="lt-LT"/>
              </w:rPr>
            </w:pPr>
            <w:r w:rsidRPr="002B7DAA">
              <w:rPr>
                <w:rFonts w:ascii="Times New Roman" w:eastAsia="Times New Roman" w:hAnsi="Times New Roman" w:cs="Times New Roman"/>
                <w:color w:val="000000"/>
                <w:lang w:eastAsia="lt-LT"/>
              </w:rPr>
              <w:t>2599,08</w:t>
            </w:r>
          </w:p>
        </w:tc>
      </w:tr>
      <w:tr w:rsidR="0081483F" w:rsidRPr="002B7DAA" w14:paraId="7172408F" w14:textId="77777777" w:rsidTr="004D12B1">
        <w:trPr>
          <w:trHeight w:val="330"/>
          <w:jc w:val="center"/>
        </w:trPr>
        <w:tc>
          <w:tcPr>
            <w:tcW w:w="7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6121D" w14:textId="60A316B8"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p>
        </w:tc>
        <w:tc>
          <w:tcPr>
            <w:tcW w:w="4940" w:type="dxa"/>
            <w:tcBorders>
              <w:top w:val="single" w:sz="8" w:space="0" w:color="auto"/>
              <w:left w:val="nil"/>
              <w:bottom w:val="single" w:sz="8" w:space="0" w:color="auto"/>
              <w:right w:val="single" w:sz="8" w:space="0" w:color="auto"/>
            </w:tcBorders>
            <w:shd w:val="clear" w:color="auto" w:fill="auto"/>
            <w:noWrap/>
            <w:vAlign w:val="center"/>
            <w:hideMark/>
          </w:tcPr>
          <w:p w14:paraId="43019F61"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IŠ VISO BIBLIOTEKA GAVO LĖŠŲ</w:t>
            </w:r>
          </w:p>
        </w:tc>
        <w:tc>
          <w:tcPr>
            <w:tcW w:w="1251" w:type="dxa"/>
            <w:tcBorders>
              <w:top w:val="single" w:sz="8" w:space="0" w:color="auto"/>
              <w:left w:val="nil"/>
              <w:bottom w:val="single" w:sz="8" w:space="0" w:color="auto"/>
              <w:right w:val="single" w:sz="8" w:space="0" w:color="auto"/>
            </w:tcBorders>
            <w:shd w:val="clear" w:color="auto" w:fill="auto"/>
            <w:noWrap/>
            <w:vAlign w:val="center"/>
            <w:hideMark/>
          </w:tcPr>
          <w:p w14:paraId="304C1299"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733223,64</w:t>
            </w:r>
          </w:p>
        </w:tc>
      </w:tr>
      <w:tr w:rsidR="0081483F" w:rsidRPr="002B7DAA" w14:paraId="5BD45BBC" w14:textId="77777777" w:rsidTr="004D12B1">
        <w:trPr>
          <w:trHeight w:val="330"/>
          <w:jc w:val="center"/>
        </w:trPr>
        <w:tc>
          <w:tcPr>
            <w:tcW w:w="703" w:type="dxa"/>
            <w:tcBorders>
              <w:top w:val="nil"/>
              <w:left w:val="single" w:sz="8" w:space="0" w:color="auto"/>
              <w:bottom w:val="single" w:sz="8" w:space="0" w:color="auto"/>
              <w:right w:val="single" w:sz="8" w:space="0" w:color="auto"/>
            </w:tcBorders>
            <w:shd w:val="clear" w:color="auto" w:fill="auto"/>
            <w:noWrap/>
            <w:vAlign w:val="center"/>
            <w:hideMark/>
          </w:tcPr>
          <w:p w14:paraId="4723AB01" w14:textId="6BAB8654" w:rsidR="0081483F" w:rsidRPr="002B7DAA" w:rsidRDefault="0081483F" w:rsidP="004D12B1">
            <w:pPr>
              <w:spacing w:after="0" w:line="240" w:lineRule="auto"/>
              <w:jc w:val="center"/>
              <w:rPr>
                <w:rFonts w:ascii="Times New Roman" w:eastAsia="Times New Roman" w:hAnsi="Times New Roman" w:cs="Times New Roman"/>
                <w:color w:val="000000"/>
                <w:lang w:eastAsia="lt-LT"/>
              </w:rPr>
            </w:pPr>
          </w:p>
        </w:tc>
        <w:tc>
          <w:tcPr>
            <w:tcW w:w="4940" w:type="dxa"/>
            <w:tcBorders>
              <w:top w:val="nil"/>
              <w:left w:val="nil"/>
              <w:bottom w:val="single" w:sz="8" w:space="0" w:color="auto"/>
              <w:right w:val="single" w:sz="8" w:space="0" w:color="auto"/>
            </w:tcBorders>
            <w:shd w:val="clear" w:color="auto" w:fill="auto"/>
            <w:noWrap/>
            <w:vAlign w:val="center"/>
            <w:hideMark/>
          </w:tcPr>
          <w:p w14:paraId="3E642559"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IŠ VISO GAUTA TURTO</w:t>
            </w:r>
          </w:p>
        </w:tc>
        <w:tc>
          <w:tcPr>
            <w:tcW w:w="1251" w:type="dxa"/>
            <w:tcBorders>
              <w:top w:val="nil"/>
              <w:left w:val="nil"/>
              <w:bottom w:val="single" w:sz="8" w:space="0" w:color="auto"/>
              <w:right w:val="single" w:sz="8" w:space="0" w:color="auto"/>
            </w:tcBorders>
            <w:shd w:val="clear" w:color="auto" w:fill="auto"/>
            <w:noWrap/>
            <w:vAlign w:val="center"/>
            <w:hideMark/>
          </w:tcPr>
          <w:p w14:paraId="22F994F6" w14:textId="77777777" w:rsidR="0081483F" w:rsidRPr="002B7DAA" w:rsidRDefault="0081483F" w:rsidP="004D12B1">
            <w:pPr>
              <w:spacing w:after="0" w:line="240" w:lineRule="auto"/>
              <w:rPr>
                <w:rFonts w:ascii="Times New Roman" w:eastAsia="Times New Roman" w:hAnsi="Times New Roman" w:cs="Times New Roman"/>
                <w:b/>
                <w:bCs/>
                <w:color w:val="000000"/>
                <w:lang w:eastAsia="lt-LT"/>
              </w:rPr>
            </w:pPr>
            <w:r w:rsidRPr="002B7DAA">
              <w:rPr>
                <w:rFonts w:ascii="Times New Roman" w:eastAsia="Times New Roman" w:hAnsi="Times New Roman" w:cs="Times New Roman"/>
                <w:b/>
                <w:bCs/>
                <w:color w:val="000000"/>
                <w:lang w:eastAsia="lt-LT"/>
              </w:rPr>
              <w:t>6138,33</w:t>
            </w:r>
          </w:p>
        </w:tc>
      </w:tr>
    </w:tbl>
    <w:p w14:paraId="1CE2C97C" w14:textId="77777777" w:rsidR="004A386D" w:rsidRPr="002B7DAA" w:rsidRDefault="004A386D" w:rsidP="004A386D">
      <w:pPr>
        <w:jc w:val="center"/>
        <w:rPr>
          <w:rFonts w:ascii="Times New Roman" w:hAnsi="Times New Roman" w:cs="Times New Roman"/>
        </w:rPr>
      </w:pPr>
      <w:r w:rsidRPr="002B7DAA">
        <w:rPr>
          <w:rFonts w:ascii="Times New Roman" w:hAnsi="Times New Roman" w:cs="Times New Roman"/>
        </w:rPr>
        <w:br w:type="page"/>
      </w:r>
    </w:p>
    <w:p w14:paraId="1AE617C7" w14:textId="2212BB76" w:rsidR="00A32156" w:rsidRPr="002B7DAA" w:rsidRDefault="00A32156" w:rsidP="004A386D">
      <w:pPr>
        <w:numPr>
          <w:ilvl w:val="0"/>
          <w:numId w:val="4"/>
        </w:numPr>
        <w:tabs>
          <w:tab w:val="left" w:pos="851"/>
        </w:tabs>
        <w:spacing w:after="0" w:line="240" w:lineRule="auto"/>
        <w:ind w:left="0" w:firstLine="567"/>
        <w:contextualSpacing/>
        <w:jc w:val="both"/>
        <w:rPr>
          <w:rFonts w:ascii="Times New Roman" w:hAnsi="Times New Roman" w:cs="Times New Roman"/>
        </w:rPr>
      </w:pPr>
      <w:r w:rsidRPr="002B7DAA">
        <w:rPr>
          <w:rFonts w:ascii="Times New Roman" w:hAnsi="Times New Roman" w:cs="Times New Roman"/>
          <w:b/>
        </w:rPr>
        <w:lastRenderedPageBreak/>
        <w:t>Lėšas,</w:t>
      </w:r>
      <w:r w:rsidR="00D95104" w:rsidRPr="002B7DAA">
        <w:rPr>
          <w:rFonts w:ascii="Times New Roman" w:hAnsi="Times New Roman" w:cs="Times New Roman"/>
          <w:b/>
        </w:rPr>
        <w:t xml:space="preserve"> skirtas projektų įgyvendinimui</w:t>
      </w:r>
    </w:p>
    <w:p w14:paraId="082AECB0" w14:textId="1BFE55E8" w:rsidR="00A32156" w:rsidRPr="002B7DAA" w:rsidRDefault="00A32156" w:rsidP="004A386D">
      <w:pPr>
        <w:tabs>
          <w:tab w:val="left" w:pos="851"/>
        </w:tabs>
        <w:spacing w:after="0" w:line="240" w:lineRule="auto"/>
        <w:ind w:firstLine="567"/>
        <w:contextualSpacing/>
        <w:jc w:val="both"/>
        <w:rPr>
          <w:rFonts w:ascii="Times New Roman" w:hAnsi="Times New Roman" w:cs="Times New Roman"/>
        </w:rPr>
      </w:pPr>
      <w:r w:rsidRPr="002B7DAA">
        <w:rPr>
          <w:rFonts w:ascii="Times New Roman" w:hAnsi="Times New Roman" w:cs="Times New Roman"/>
        </w:rPr>
        <w:t>Biblioteka 2017 m. įgyvendino 9 projektus, iš kurių Lietuvos kultūros taryba fin</w:t>
      </w:r>
      <w:r w:rsidR="00B65F0D" w:rsidRPr="002B7DAA">
        <w:rPr>
          <w:rFonts w:ascii="Times New Roman" w:hAnsi="Times New Roman" w:cs="Times New Roman"/>
        </w:rPr>
        <w:t>ansavo 3 projektus ir skyrė 9,2</w:t>
      </w:r>
      <w:r w:rsidRPr="002B7DAA">
        <w:rPr>
          <w:rFonts w:ascii="Times New Roman" w:hAnsi="Times New Roman" w:cs="Times New Roman"/>
        </w:rPr>
        <w:t xml:space="preserve">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Rokiškio </w:t>
      </w:r>
      <w:proofErr w:type="spellStart"/>
      <w:r w:rsidRPr="002B7DAA">
        <w:rPr>
          <w:rFonts w:ascii="Times New Roman" w:hAnsi="Times New Roman" w:cs="Times New Roman"/>
        </w:rPr>
        <w:t>raj</w:t>
      </w:r>
      <w:proofErr w:type="spellEnd"/>
      <w:r w:rsidRPr="002B7DAA">
        <w:rPr>
          <w:rFonts w:ascii="Times New Roman" w:hAnsi="Times New Roman" w:cs="Times New Roman"/>
        </w:rPr>
        <w:t xml:space="preserve">. savivaldybė prie įgyvendinamų projektų prisidėjo 2,3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taip pat skyrė finansavimą </w:t>
      </w:r>
      <w:proofErr w:type="spellStart"/>
      <w:r w:rsidRPr="002B7DAA">
        <w:rPr>
          <w:rFonts w:ascii="Times New Roman" w:hAnsi="Times New Roman" w:cs="Times New Roman"/>
        </w:rPr>
        <w:t>sveikat</w:t>
      </w:r>
      <w:r w:rsidR="00166AEF" w:rsidRPr="002B7DAA">
        <w:rPr>
          <w:rFonts w:ascii="Times New Roman" w:hAnsi="Times New Roman" w:cs="Times New Roman"/>
        </w:rPr>
        <w:t>inimo</w:t>
      </w:r>
      <w:proofErr w:type="spellEnd"/>
      <w:r w:rsidRPr="002B7DAA">
        <w:rPr>
          <w:rFonts w:ascii="Times New Roman" w:hAnsi="Times New Roman" w:cs="Times New Roman"/>
        </w:rPr>
        <w:t xml:space="preserve"> projekt</w:t>
      </w:r>
      <w:r w:rsidR="00F75FDE">
        <w:rPr>
          <w:rFonts w:ascii="Times New Roman" w:hAnsi="Times New Roman" w:cs="Times New Roman"/>
        </w:rPr>
        <w:t>ams įgyvendinti</w:t>
      </w:r>
      <w:r w:rsidRPr="002B7DAA">
        <w:rPr>
          <w:rFonts w:ascii="Times New Roman" w:hAnsi="Times New Roman" w:cs="Times New Roman"/>
        </w:rPr>
        <w:t>, leidybai, neformalia</w:t>
      </w:r>
      <w:r w:rsidR="00166AEF" w:rsidRPr="002B7DAA">
        <w:rPr>
          <w:rFonts w:ascii="Times New Roman" w:hAnsi="Times New Roman" w:cs="Times New Roman"/>
        </w:rPr>
        <w:t>jam</w:t>
      </w:r>
      <w:r w:rsidRPr="002B7DAA">
        <w:rPr>
          <w:rFonts w:ascii="Times New Roman" w:hAnsi="Times New Roman" w:cs="Times New Roman"/>
        </w:rPr>
        <w:t xml:space="preserve"> suaugusiųjų švietimui – 2,31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Avansinis mokėjimas – 6,9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iš Rokiškio </w:t>
      </w:r>
      <w:proofErr w:type="spellStart"/>
      <w:r w:rsidRPr="002B7DAA">
        <w:rPr>
          <w:rFonts w:ascii="Times New Roman" w:hAnsi="Times New Roman" w:cs="Times New Roman"/>
        </w:rPr>
        <w:t>raj</w:t>
      </w:r>
      <w:proofErr w:type="spellEnd"/>
      <w:r w:rsidRPr="002B7DAA">
        <w:rPr>
          <w:rFonts w:ascii="Times New Roman" w:hAnsi="Times New Roman" w:cs="Times New Roman"/>
        </w:rPr>
        <w:t xml:space="preserve">. sav. gautas pagal </w:t>
      </w:r>
      <w:proofErr w:type="spellStart"/>
      <w:r w:rsidRPr="002B7DAA">
        <w:rPr>
          <w:rFonts w:ascii="Times New Roman" w:hAnsi="Times New Roman" w:cs="Times New Roman"/>
        </w:rPr>
        <w:t>Interreg</w:t>
      </w:r>
      <w:proofErr w:type="spellEnd"/>
      <w:r w:rsidRPr="002B7DAA">
        <w:rPr>
          <w:rFonts w:ascii="Times New Roman" w:hAnsi="Times New Roman" w:cs="Times New Roman"/>
        </w:rPr>
        <w:t xml:space="preserve"> Latvija-Lietuva programą įgyvendinamam projektui „</w:t>
      </w:r>
      <w:proofErr w:type="spellStart"/>
      <w:r w:rsidRPr="002B7DAA">
        <w:rPr>
          <w:rFonts w:ascii="Times New Roman" w:hAnsi="Times New Roman" w:cs="Times New Roman"/>
        </w:rPr>
        <w:t>Business</w:t>
      </w:r>
      <w:proofErr w:type="spellEnd"/>
      <w:r w:rsidRPr="002B7DAA">
        <w:rPr>
          <w:rFonts w:ascii="Times New Roman" w:hAnsi="Times New Roman" w:cs="Times New Roman"/>
        </w:rPr>
        <w:t xml:space="preserve"> </w:t>
      </w:r>
      <w:proofErr w:type="spellStart"/>
      <w:r w:rsidRPr="002B7DAA">
        <w:rPr>
          <w:rFonts w:ascii="Times New Roman" w:hAnsi="Times New Roman" w:cs="Times New Roman"/>
        </w:rPr>
        <w:t>support</w:t>
      </w:r>
      <w:proofErr w:type="spellEnd"/>
      <w:r w:rsidRPr="002B7DAA">
        <w:rPr>
          <w:rFonts w:ascii="Times New Roman" w:hAnsi="Times New Roman" w:cs="Times New Roman"/>
        </w:rPr>
        <w:t xml:space="preserve">“ (Verslo parama). Europos </w:t>
      </w:r>
      <w:r w:rsidR="008854FA">
        <w:rPr>
          <w:rFonts w:ascii="Times New Roman" w:hAnsi="Times New Roman" w:cs="Times New Roman"/>
        </w:rPr>
        <w:t>K</w:t>
      </w:r>
      <w:r w:rsidRPr="002B7DAA">
        <w:rPr>
          <w:rFonts w:ascii="Times New Roman" w:hAnsi="Times New Roman" w:cs="Times New Roman"/>
        </w:rPr>
        <w:t xml:space="preserve">omisijos atstovybė Lietuvoje skyrė 0,7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Europos</w:t>
      </w:r>
      <w:r w:rsidR="00D95104" w:rsidRPr="002B7DAA">
        <w:rPr>
          <w:rFonts w:ascii="Times New Roman" w:hAnsi="Times New Roman" w:cs="Times New Roman"/>
        </w:rPr>
        <w:t xml:space="preserve"> dienos rengini</w:t>
      </w:r>
      <w:r w:rsidR="008854FA">
        <w:rPr>
          <w:rFonts w:ascii="Times New Roman" w:hAnsi="Times New Roman" w:cs="Times New Roman"/>
        </w:rPr>
        <w:t xml:space="preserve">ams organizuoti. </w:t>
      </w:r>
    </w:p>
    <w:p w14:paraId="32890A23" w14:textId="185EF117" w:rsidR="00A32156" w:rsidRPr="002B7DAA" w:rsidRDefault="00A32156" w:rsidP="004A386D">
      <w:pPr>
        <w:numPr>
          <w:ilvl w:val="0"/>
          <w:numId w:val="4"/>
        </w:numPr>
        <w:tabs>
          <w:tab w:val="left" w:pos="851"/>
        </w:tabs>
        <w:spacing w:after="0" w:line="240" w:lineRule="auto"/>
        <w:ind w:left="0" w:firstLine="567"/>
        <w:contextualSpacing/>
        <w:jc w:val="both"/>
        <w:rPr>
          <w:rFonts w:ascii="Times New Roman" w:hAnsi="Times New Roman" w:cs="Times New Roman"/>
        </w:rPr>
      </w:pPr>
      <w:r w:rsidRPr="002B7DAA">
        <w:rPr>
          <w:rFonts w:ascii="Times New Roman" w:hAnsi="Times New Roman" w:cs="Times New Roman"/>
        </w:rPr>
        <w:t>Bibliotekos programos ir veiklų įgyvendinimui 2017 m. iš</w:t>
      </w:r>
      <w:r w:rsidRPr="002B7DAA">
        <w:rPr>
          <w:rFonts w:ascii="Times New Roman" w:hAnsi="Times New Roman" w:cs="Times New Roman"/>
          <w:b/>
        </w:rPr>
        <w:t xml:space="preserve"> savivaldybė</w:t>
      </w:r>
      <w:r w:rsidR="00B65F0D" w:rsidRPr="002B7DAA">
        <w:rPr>
          <w:rFonts w:ascii="Times New Roman" w:hAnsi="Times New Roman" w:cs="Times New Roman"/>
          <w:b/>
        </w:rPr>
        <w:t>s biudžeto skirtas finansavimas</w:t>
      </w:r>
      <w:r w:rsidR="00D95104" w:rsidRPr="002B7DAA">
        <w:rPr>
          <w:rFonts w:ascii="Times New Roman" w:hAnsi="Times New Roman" w:cs="Times New Roman"/>
        </w:rPr>
        <w:t xml:space="preserve"> – 618,677 tūkst. </w:t>
      </w:r>
      <w:proofErr w:type="spellStart"/>
      <w:r w:rsidR="00D95104" w:rsidRPr="002B7DAA">
        <w:rPr>
          <w:rFonts w:ascii="Times New Roman" w:hAnsi="Times New Roman" w:cs="Times New Roman"/>
        </w:rPr>
        <w:t>Eur</w:t>
      </w:r>
      <w:proofErr w:type="spellEnd"/>
      <w:r w:rsidR="00D95104" w:rsidRPr="002B7DAA">
        <w:rPr>
          <w:rFonts w:ascii="Times New Roman" w:hAnsi="Times New Roman" w:cs="Times New Roman"/>
        </w:rPr>
        <w:t>.</w:t>
      </w:r>
    </w:p>
    <w:p w14:paraId="435861AE" w14:textId="77777777" w:rsidR="004A386D" w:rsidRPr="002B7DAA" w:rsidRDefault="004A386D" w:rsidP="004A386D">
      <w:pPr>
        <w:tabs>
          <w:tab w:val="left" w:pos="851"/>
        </w:tabs>
        <w:spacing w:after="0" w:line="240" w:lineRule="auto"/>
        <w:ind w:left="567"/>
        <w:contextualSpacing/>
        <w:jc w:val="both"/>
        <w:rPr>
          <w:rFonts w:ascii="Times New Roman" w:hAnsi="Times New Roman" w:cs="Times New Roman"/>
          <w:sz w:val="8"/>
          <w:szCs w:val="8"/>
        </w:rPr>
      </w:pPr>
    </w:p>
    <w:p w14:paraId="4E56A20D" w14:textId="77777777" w:rsidR="00A32156" w:rsidRPr="002B7DAA" w:rsidRDefault="00A32156" w:rsidP="004A386D">
      <w:pPr>
        <w:spacing w:after="0" w:line="240" w:lineRule="auto"/>
        <w:jc w:val="center"/>
        <w:rPr>
          <w:rFonts w:ascii="Times New Roman" w:hAnsi="Times New Roman" w:cs="Times New Roman"/>
          <w:sz w:val="24"/>
          <w:szCs w:val="24"/>
        </w:rPr>
      </w:pPr>
      <w:r w:rsidRPr="002B7DAA">
        <w:rPr>
          <w:noProof/>
          <w:lang w:val="en-GB" w:eastAsia="en-GB"/>
        </w:rPr>
        <w:drawing>
          <wp:inline distT="0" distB="0" distL="0" distR="0" wp14:anchorId="40AC32B8" wp14:editId="774271EE">
            <wp:extent cx="5838825" cy="322897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CECAB0" w14:textId="77777777" w:rsidR="00D95104" w:rsidRPr="002B7DAA" w:rsidRDefault="00D95104" w:rsidP="00D95104">
      <w:pPr>
        <w:spacing w:after="0" w:line="240" w:lineRule="auto"/>
        <w:jc w:val="both"/>
        <w:rPr>
          <w:rFonts w:ascii="Times New Roman" w:hAnsi="Times New Roman" w:cs="Times New Roman"/>
          <w:sz w:val="8"/>
          <w:szCs w:val="8"/>
        </w:rPr>
      </w:pPr>
    </w:p>
    <w:p w14:paraId="6C93B58C" w14:textId="566509BA"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rPr>
        <w:t xml:space="preserve">Visų patirtų išlaidų didžiąją dalį sudarė </w:t>
      </w:r>
      <w:r w:rsidRPr="002B7DAA">
        <w:rPr>
          <w:rFonts w:ascii="Times New Roman" w:hAnsi="Times New Roman" w:cs="Times New Roman"/>
          <w:b/>
        </w:rPr>
        <w:t>darbo užmokesčio</w:t>
      </w:r>
      <w:r w:rsidRPr="002B7DAA">
        <w:rPr>
          <w:rFonts w:ascii="Times New Roman" w:hAnsi="Times New Roman" w:cs="Times New Roman"/>
        </w:rPr>
        <w:t xml:space="preserve"> (67,88 proc.) ir </w:t>
      </w:r>
      <w:r w:rsidRPr="002B7DAA">
        <w:rPr>
          <w:rFonts w:ascii="Times New Roman" w:hAnsi="Times New Roman" w:cs="Times New Roman"/>
          <w:b/>
        </w:rPr>
        <w:t>soc. draudimo</w:t>
      </w:r>
      <w:r w:rsidRPr="002B7DAA">
        <w:rPr>
          <w:rFonts w:ascii="Times New Roman" w:hAnsi="Times New Roman" w:cs="Times New Roman"/>
        </w:rPr>
        <w:t xml:space="preserve"> (21,18 proc.) išlaidos. Nežymius darbo užmokesčio pasikeitimus per 2017 m. lėmė naujai priimtas „Valstybės ir savivaldybių įstaigų darbuoto</w:t>
      </w:r>
      <w:r w:rsidR="00D95104" w:rsidRPr="002B7DAA">
        <w:rPr>
          <w:rFonts w:ascii="Times New Roman" w:hAnsi="Times New Roman" w:cs="Times New Roman"/>
        </w:rPr>
        <w:t>jų darbo apmokėjimo įstatymas“.</w:t>
      </w:r>
    </w:p>
    <w:p w14:paraId="79A89A1E" w14:textId="4F04D37E"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Ryšiams</w:t>
      </w:r>
      <w:r w:rsidRPr="002B7DAA">
        <w:rPr>
          <w:rFonts w:ascii="Times New Roman" w:hAnsi="Times New Roman" w:cs="Times New Roman"/>
        </w:rPr>
        <w:t xml:space="preserve"> skirtos išlaidos sudarė 1,68 proc. visų patirtų išlaidų, tai viešosios bibliotekos ir jos 38 filialų in</w:t>
      </w:r>
      <w:r w:rsidR="00D95104" w:rsidRPr="002B7DAA">
        <w:rPr>
          <w:rFonts w:ascii="Times New Roman" w:hAnsi="Times New Roman" w:cs="Times New Roman"/>
        </w:rPr>
        <w:t>terneto ir telefono mokesčiai.</w:t>
      </w:r>
    </w:p>
    <w:p w14:paraId="542D5E11" w14:textId="134F2441"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Transporto</w:t>
      </w:r>
      <w:r w:rsidRPr="002B7DAA">
        <w:rPr>
          <w:rFonts w:ascii="Times New Roman" w:hAnsi="Times New Roman" w:cs="Times New Roman"/>
        </w:rPr>
        <w:t xml:space="preserve"> išlaidos sudarė 0,35 proc. (kur</w:t>
      </w:r>
      <w:r w:rsidR="00B65F0D" w:rsidRPr="002B7DAA">
        <w:rPr>
          <w:rFonts w:ascii="Times New Roman" w:hAnsi="Times New Roman" w:cs="Times New Roman"/>
        </w:rPr>
        <w:t>o, detalių, remonto išlaidos).</w:t>
      </w:r>
    </w:p>
    <w:p w14:paraId="6B7EA50A" w14:textId="13B06CA4"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Spaudiniams</w:t>
      </w:r>
      <w:r w:rsidRPr="002B7DAA">
        <w:rPr>
          <w:rFonts w:ascii="Times New Roman" w:hAnsi="Times New Roman" w:cs="Times New Roman"/>
        </w:rPr>
        <w:t xml:space="preserve"> skirtos išlaidos sudarė 3,66 proc., tai viešosios bibliotekos ir jos filialų skaitytojams skirtos spaudos prenumera</w:t>
      </w:r>
      <w:r w:rsidR="00166AEF" w:rsidRPr="002B7DAA">
        <w:rPr>
          <w:rFonts w:ascii="Times New Roman" w:hAnsi="Times New Roman" w:cs="Times New Roman"/>
        </w:rPr>
        <w:t>tos</w:t>
      </w:r>
      <w:r w:rsidRPr="002B7DAA">
        <w:rPr>
          <w:rFonts w:ascii="Times New Roman" w:hAnsi="Times New Roman" w:cs="Times New Roman"/>
        </w:rPr>
        <w:t xml:space="preserve"> iš</w:t>
      </w:r>
      <w:r w:rsidR="00B65F0D" w:rsidRPr="002B7DAA">
        <w:rPr>
          <w:rFonts w:ascii="Times New Roman" w:hAnsi="Times New Roman" w:cs="Times New Roman"/>
        </w:rPr>
        <w:t>laidos</w:t>
      </w:r>
      <w:r w:rsidR="00166AEF" w:rsidRPr="002B7DAA">
        <w:rPr>
          <w:rFonts w:ascii="Times New Roman" w:hAnsi="Times New Roman" w:cs="Times New Roman"/>
        </w:rPr>
        <w:t>.</w:t>
      </w:r>
    </w:p>
    <w:p w14:paraId="748E5BED" w14:textId="24721693"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Kitų prekių</w:t>
      </w:r>
      <w:r w:rsidRPr="002B7DAA">
        <w:rPr>
          <w:rFonts w:ascii="Times New Roman" w:hAnsi="Times New Roman" w:cs="Times New Roman"/>
        </w:rPr>
        <w:t xml:space="preserve"> įsigijimo išlaidos sudarė 0,99 proc., tai sudarė apie 6,0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iš kurių 2,0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skirta bibliotekos filialų kanceliarinių ir ūkinių prekių įsigijimui, taip pat už 0,65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filialams nupirkta ūkinio inventoriaus (užuolaidos, spintos, drabužių kabyklos, pašto dėžutės). Viešajai bibliotekai nupirkta </w:t>
      </w:r>
      <w:r w:rsidR="00166AEF" w:rsidRPr="002B7DAA">
        <w:rPr>
          <w:rFonts w:ascii="Times New Roman" w:hAnsi="Times New Roman" w:cs="Times New Roman"/>
        </w:rPr>
        <w:t xml:space="preserve">smulkaus </w:t>
      </w:r>
      <w:r w:rsidRPr="002B7DAA">
        <w:rPr>
          <w:rFonts w:ascii="Times New Roman" w:hAnsi="Times New Roman" w:cs="Times New Roman"/>
        </w:rPr>
        <w:t xml:space="preserve">ūkinio inventoriaus už 0,75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w:t>
      </w:r>
    </w:p>
    <w:p w14:paraId="14699780" w14:textId="77777777"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Darbuotojų komandiruotėms ir kvalifikacijos</w:t>
      </w:r>
      <w:r w:rsidRPr="002B7DAA">
        <w:rPr>
          <w:rFonts w:ascii="Times New Roman" w:hAnsi="Times New Roman" w:cs="Times New Roman"/>
        </w:rPr>
        <w:t xml:space="preserve"> kėlimui išleista 0,08 proc. visų patirtų išlaidų.</w:t>
      </w:r>
    </w:p>
    <w:p w14:paraId="31E5BB7A" w14:textId="22D78A87"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Kitoms paslaugoms</w:t>
      </w:r>
      <w:r w:rsidRPr="002B7DAA">
        <w:rPr>
          <w:rFonts w:ascii="Times New Roman" w:hAnsi="Times New Roman" w:cs="Times New Roman"/>
        </w:rPr>
        <w:t xml:space="preserve"> skirtos išlaidos sudaro – 1,79 proc., tai viešosios bibliotekos ir filialų apsaugos stebėjimo ir signalizacijos paslaugų mokesčiai, buhalterinės ir LIBIS programų administravimo mokesčiai, AB „Rokiškio butų ūkis“ daugiabučių namų administravimo mokesčiai (bibliotekos vaikų ir jaunimo skyriaus patalpos).</w:t>
      </w:r>
    </w:p>
    <w:p w14:paraId="55561714" w14:textId="386CE3C5"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Komunalinių paslaugų</w:t>
      </w:r>
      <w:r w:rsidRPr="002B7DAA">
        <w:rPr>
          <w:rFonts w:ascii="Times New Roman" w:hAnsi="Times New Roman" w:cs="Times New Roman"/>
        </w:rPr>
        <w:t xml:space="preserve"> išlai</w:t>
      </w:r>
      <w:r w:rsidR="00B65F0D" w:rsidRPr="002B7DAA">
        <w:rPr>
          <w:rFonts w:ascii="Times New Roman" w:hAnsi="Times New Roman" w:cs="Times New Roman"/>
        </w:rPr>
        <w:t>dos už 2017 m. siekė 1,94 proc.</w:t>
      </w:r>
    </w:p>
    <w:p w14:paraId="62C03959" w14:textId="6ECFF452" w:rsidR="00A32156" w:rsidRPr="002B7DAA" w:rsidRDefault="00A32156" w:rsidP="004A386D">
      <w:pPr>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t>Ilgalaikio turto nuomos mokesčiai</w:t>
      </w:r>
      <w:r w:rsidRPr="002B7DAA">
        <w:rPr>
          <w:rFonts w:ascii="Times New Roman" w:hAnsi="Times New Roman" w:cs="Times New Roman"/>
        </w:rPr>
        <w:t xml:space="preserve"> sudarė 0,43 proc. visų patirtų išlaidų, </w:t>
      </w:r>
      <w:r w:rsidR="0003796E" w:rsidRPr="002B7DAA">
        <w:rPr>
          <w:rFonts w:ascii="Times New Roman" w:hAnsi="Times New Roman" w:cs="Times New Roman"/>
        </w:rPr>
        <w:t>k</w:t>
      </w:r>
      <w:r w:rsidRPr="002B7DAA">
        <w:rPr>
          <w:rFonts w:ascii="Times New Roman" w:hAnsi="Times New Roman" w:cs="Times New Roman"/>
        </w:rPr>
        <w:t xml:space="preserve">ai nuo 2017 m. 10 mėn. dėl viešosios bibliotekos pastato rekonstrukcijos </w:t>
      </w:r>
      <w:r w:rsidR="0003796E" w:rsidRPr="002B7DAA">
        <w:rPr>
          <w:rFonts w:ascii="Times New Roman" w:hAnsi="Times New Roman" w:cs="Times New Roman"/>
        </w:rPr>
        <w:t>pradėtos nuomoti patalpos.</w:t>
      </w:r>
    </w:p>
    <w:p w14:paraId="09C24653" w14:textId="7C386F40" w:rsidR="00A32156" w:rsidRPr="002B7DAA" w:rsidRDefault="00A32156" w:rsidP="004A386D">
      <w:pPr>
        <w:numPr>
          <w:ilvl w:val="0"/>
          <w:numId w:val="4"/>
        </w:numPr>
        <w:tabs>
          <w:tab w:val="left" w:pos="851"/>
        </w:tabs>
        <w:spacing w:after="0" w:line="240" w:lineRule="auto"/>
        <w:ind w:left="0" w:firstLine="567"/>
        <w:contextualSpacing/>
        <w:jc w:val="both"/>
        <w:rPr>
          <w:rFonts w:ascii="Times New Roman" w:hAnsi="Times New Roman" w:cs="Times New Roman"/>
        </w:rPr>
      </w:pPr>
      <w:r w:rsidRPr="002B7DAA">
        <w:rPr>
          <w:rFonts w:ascii="Times New Roman" w:hAnsi="Times New Roman" w:cs="Times New Roman"/>
          <w:b/>
        </w:rPr>
        <w:t xml:space="preserve">Specialiųjų programų lėšos </w:t>
      </w:r>
      <w:r w:rsidRPr="002B7DAA">
        <w:rPr>
          <w:rFonts w:ascii="Times New Roman" w:hAnsi="Times New Roman" w:cs="Times New Roman"/>
        </w:rPr>
        <w:t xml:space="preserve">2017 m. lyginant su 2016 m. išaugo beveik dvigubai ir sudarė 4,9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Lėšos surinktos teikiant mokamas spausdinimo, kopijavimo, skaitytojų bilietų pardavimo, edukacinių programų ir patalpų nuomos paslaugas. Specialiosios programos didžiąją išlaidų dalį 1,9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sudarė kitų prekių įsigijimo išlaidos (spausdinimo popierius, spausdintuvų kasetės, skaitytojų bilietai, bibliotekiniai dokumentai), taip pat 2.4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skirta komandiruotėms</w:t>
      </w:r>
      <w:r w:rsidR="0003796E" w:rsidRPr="002B7DAA">
        <w:rPr>
          <w:rFonts w:ascii="Times New Roman" w:hAnsi="Times New Roman" w:cs="Times New Roman"/>
        </w:rPr>
        <w:t>.</w:t>
      </w:r>
    </w:p>
    <w:p w14:paraId="7D109991" w14:textId="3D5A2B39" w:rsidR="00A32156" w:rsidRPr="002B7DAA" w:rsidRDefault="00A32156" w:rsidP="004A386D">
      <w:pPr>
        <w:numPr>
          <w:ilvl w:val="0"/>
          <w:numId w:val="4"/>
        </w:numPr>
        <w:tabs>
          <w:tab w:val="left" w:pos="851"/>
        </w:tabs>
        <w:spacing w:after="0" w:line="240" w:lineRule="auto"/>
        <w:ind w:left="0" w:firstLine="567"/>
        <w:contextualSpacing/>
        <w:jc w:val="both"/>
        <w:rPr>
          <w:rFonts w:ascii="Times New Roman" w:hAnsi="Times New Roman" w:cs="Times New Roman"/>
        </w:rPr>
      </w:pPr>
      <w:r w:rsidRPr="002B7DAA">
        <w:rPr>
          <w:rFonts w:ascii="Times New Roman" w:hAnsi="Times New Roman" w:cs="Times New Roman"/>
          <w:b/>
        </w:rPr>
        <w:t xml:space="preserve">Iš valstybės biudžeto skirtas </w:t>
      </w:r>
      <w:r w:rsidRPr="002B7DAA">
        <w:rPr>
          <w:rFonts w:ascii="Times New Roman" w:hAnsi="Times New Roman" w:cs="Times New Roman"/>
        </w:rPr>
        <w:t>Kultūros ministerijos finansavimas</w:t>
      </w:r>
      <w:r w:rsidR="004C0CFD" w:rsidRPr="002B7DAA">
        <w:rPr>
          <w:rFonts w:ascii="Times New Roman" w:hAnsi="Times New Roman" w:cs="Times New Roman"/>
        </w:rPr>
        <w:t xml:space="preserve"> naujų</w:t>
      </w:r>
      <w:r w:rsidRPr="002B7DAA">
        <w:rPr>
          <w:rFonts w:ascii="Times New Roman" w:hAnsi="Times New Roman" w:cs="Times New Roman"/>
        </w:rPr>
        <w:t xml:space="preserve"> knygų įsigijimui 2017 m. sudarė 24,6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w:t>
      </w:r>
      <w:r w:rsidR="002B7DAA">
        <w:rPr>
          <w:rFonts w:ascii="Times New Roman" w:hAnsi="Times New Roman" w:cs="Times New Roman"/>
        </w:rPr>
        <w:t>palyginti</w:t>
      </w:r>
      <w:r w:rsidRPr="002B7DAA">
        <w:rPr>
          <w:rFonts w:ascii="Times New Roman" w:hAnsi="Times New Roman" w:cs="Times New Roman"/>
        </w:rPr>
        <w:t xml:space="preserve"> su 2016 m.</w:t>
      </w:r>
      <w:r w:rsidR="002B7DAA">
        <w:rPr>
          <w:rFonts w:ascii="Times New Roman" w:hAnsi="Times New Roman" w:cs="Times New Roman"/>
        </w:rPr>
        <w:t>,</w:t>
      </w:r>
      <w:r w:rsidRPr="002B7DAA">
        <w:rPr>
          <w:rFonts w:ascii="Times New Roman" w:hAnsi="Times New Roman" w:cs="Times New Roman"/>
        </w:rPr>
        <w:t xml:space="preserve"> sumažėjo – 0,2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w:t>
      </w:r>
    </w:p>
    <w:p w14:paraId="00E05175" w14:textId="55C45506" w:rsidR="00A32156" w:rsidRPr="002B7DAA" w:rsidRDefault="00A32156" w:rsidP="004A386D">
      <w:pPr>
        <w:tabs>
          <w:tab w:val="left" w:pos="851"/>
        </w:tabs>
        <w:spacing w:after="0" w:line="240" w:lineRule="auto"/>
        <w:ind w:firstLine="567"/>
        <w:contextualSpacing/>
        <w:jc w:val="both"/>
        <w:rPr>
          <w:rFonts w:ascii="Times New Roman" w:hAnsi="Times New Roman" w:cs="Times New Roman"/>
        </w:rPr>
      </w:pPr>
      <w:r w:rsidRPr="002B7DAA">
        <w:rPr>
          <w:rFonts w:ascii="Times New Roman" w:hAnsi="Times New Roman" w:cs="Times New Roman"/>
          <w:b/>
        </w:rPr>
        <w:lastRenderedPageBreak/>
        <w:t>Panevėžio teritorinė darbo birža</w:t>
      </w:r>
      <w:r w:rsidRPr="002B7DAA">
        <w:rPr>
          <w:rFonts w:ascii="Times New Roman" w:hAnsi="Times New Roman" w:cs="Times New Roman"/>
        </w:rPr>
        <w:t xml:space="preserve"> darbo užmokesčio subsidijavimui skyrė 1,2 tūkst.</w:t>
      </w:r>
      <w:r w:rsidR="007C437F">
        <w:rPr>
          <w:rFonts w:ascii="Times New Roman" w:hAnsi="Times New Roman" w:cs="Times New Roman"/>
        </w:rPr>
        <w:t xml:space="preserve">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(Darbo biržos jaunimo įdarbinimo programa).</w:t>
      </w:r>
    </w:p>
    <w:p w14:paraId="38A199B2" w14:textId="56698EEF" w:rsidR="00A32156" w:rsidRPr="002B7DAA" w:rsidRDefault="00A32156" w:rsidP="004A386D">
      <w:pPr>
        <w:numPr>
          <w:ilvl w:val="0"/>
          <w:numId w:val="4"/>
        </w:numPr>
        <w:tabs>
          <w:tab w:val="left" w:pos="851"/>
        </w:tabs>
        <w:spacing w:after="0" w:line="240" w:lineRule="auto"/>
        <w:ind w:left="0" w:firstLine="567"/>
        <w:contextualSpacing/>
        <w:jc w:val="both"/>
        <w:rPr>
          <w:rFonts w:ascii="Times New Roman" w:hAnsi="Times New Roman" w:cs="Times New Roman"/>
        </w:rPr>
      </w:pPr>
      <w:r w:rsidRPr="002B7DAA">
        <w:rPr>
          <w:rFonts w:ascii="Times New Roman" w:hAnsi="Times New Roman" w:cs="Times New Roman"/>
          <w:b/>
        </w:rPr>
        <w:t xml:space="preserve">Gauta parama </w:t>
      </w:r>
      <w:r w:rsidRPr="002B7DAA">
        <w:rPr>
          <w:rFonts w:ascii="Times New Roman" w:hAnsi="Times New Roman" w:cs="Times New Roman"/>
        </w:rPr>
        <w:t xml:space="preserve">2017 m. sudarė 0,4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kurią skyrė UAB „</w:t>
      </w:r>
      <w:proofErr w:type="spellStart"/>
      <w:r w:rsidRPr="002B7DAA">
        <w:rPr>
          <w:rFonts w:ascii="Times New Roman" w:hAnsi="Times New Roman" w:cs="Times New Roman"/>
        </w:rPr>
        <w:t>Medrokis</w:t>
      </w:r>
      <w:proofErr w:type="spellEnd"/>
      <w:r w:rsidRPr="002B7DAA">
        <w:rPr>
          <w:rFonts w:ascii="Times New Roman" w:hAnsi="Times New Roman" w:cs="Times New Roman"/>
        </w:rPr>
        <w:t>“, Kunigo švietėjo Jono Katelės labdaros ir paramos fondas (parama panaudota knyg</w:t>
      </w:r>
      <w:r w:rsidR="007C437F">
        <w:rPr>
          <w:rFonts w:ascii="Times New Roman" w:hAnsi="Times New Roman" w:cs="Times New Roman"/>
        </w:rPr>
        <w:t>oms įsigyti</w:t>
      </w:r>
      <w:r w:rsidRPr="002B7DAA">
        <w:rPr>
          <w:rFonts w:ascii="Times New Roman" w:hAnsi="Times New Roman" w:cs="Times New Roman"/>
        </w:rPr>
        <w:t xml:space="preserve">), taip pat gauta gyventojų pajamų mokesčio </w:t>
      </w:r>
      <w:r w:rsidR="007C437F">
        <w:rPr>
          <w:rFonts w:ascii="Times New Roman" w:hAnsi="Times New Roman" w:cs="Times New Roman"/>
        </w:rPr>
        <w:t>(</w:t>
      </w:r>
      <w:r w:rsidRPr="002B7DAA">
        <w:rPr>
          <w:rFonts w:ascii="Times New Roman" w:hAnsi="Times New Roman" w:cs="Times New Roman"/>
        </w:rPr>
        <w:t>2 proc.</w:t>
      </w:r>
      <w:r w:rsidR="007C437F">
        <w:rPr>
          <w:rFonts w:ascii="Times New Roman" w:hAnsi="Times New Roman" w:cs="Times New Roman"/>
        </w:rPr>
        <w:t>).</w:t>
      </w:r>
    </w:p>
    <w:p w14:paraId="2A92113E" w14:textId="2A9D5C3D" w:rsidR="00A32156" w:rsidRPr="002B7DAA" w:rsidRDefault="00A32156" w:rsidP="004A386D">
      <w:pPr>
        <w:numPr>
          <w:ilvl w:val="0"/>
          <w:numId w:val="4"/>
        </w:numPr>
        <w:tabs>
          <w:tab w:val="left" w:pos="851"/>
        </w:tabs>
        <w:spacing w:after="0" w:line="240" w:lineRule="auto"/>
        <w:ind w:left="0" w:firstLine="567"/>
        <w:contextualSpacing/>
        <w:jc w:val="both"/>
        <w:rPr>
          <w:rFonts w:ascii="Times New Roman" w:hAnsi="Times New Roman" w:cs="Times New Roman"/>
        </w:rPr>
      </w:pPr>
      <w:r w:rsidRPr="002B7DAA">
        <w:rPr>
          <w:rFonts w:ascii="Times New Roman" w:hAnsi="Times New Roman" w:cs="Times New Roman"/>
        </w:rPr>
        <w:t>2017 m. Biblioteka</w:t>
      </w:r>
      <w:r w:rsidRPr="002B7DAA">
        <w:rPr>
          <w:rFonts w:ascii="Times New Roman" w:hAnsi="Times New Roman" w:cs="Times New Roman"/>
          <w:b/>
        </w:rPr>
        <w:t xml:space="preserve"> nemokamai gavo turto </w:t>
      </w:r>
      <w:r w:rsidRPr="002B7DAA">
        <w:rPr>
          <w:rFonts w:ascii="Times New Roman" w:hAnsi="Times New Roman" w:cs="Times New Roman"/>
        </w:rPr>
        <w:t xml:space="preserve">už 6,1 tūkst. </w:t>
      </w:r>
      <w:proofErr w:type="spellStart"/>
      <w:r w:rsidRPr="002B7DAA">
        <w:rPr>
          <w:rFonts w:ascii="Times New Roman" w:hAnsi="Times New Roman" w:cs="Times New Roman"/>
        </w:rPr>
        <w:t>Eur</w:t>
      </w:r>
      <w:proofErr w:type="spellEnd"/>
      <w:r w:rsidRPr="002B7DAA">
        <w:rPr>
          <w:rFonts w:ascii="Times New Roman" w:hAnsi="Times New Roman" w:cs="Times New Roman"/>
        </w:rPr>
        <w:t xml:space="preserve"> (kompiuterių – 5 vnt. ir elektroninių skaitiklių – 6 vnt.).</w:t>
      </w:r>
    </w:p>
    <w:p w14:paraId="72221974" w14:textId="77777777" w:rsidR="009D06C2" w:rsidRPr="002B7DAA" w:rsidRDefault="009D06C2" w:rsidP="004A386D">
      <w:pPr>
        <w:spacing w:after="0" w:line="240" w:lineRule="auto"/>
        <w:ind w:firstLine="567"/>
        <w:rPr>
          <w:rFonts w:ascii="Times New Roman" w:hAnsi="Times New Roman" w:cs="Times New Roman"/>
          <w:b/>
          <w:sz w:val="8"/>
          <w:szCs w:val="8"/>
          <w:u w:val="single"/>
        </w:rPr>
      </w:pPr>
    </w:p>
    <w:p w14:paraId="72221975" w14:textId="77777777" w:rsidR="000E26AD" w:rsidRPr="002B7DAA" w:rsidRDefault="000E26AD" w:rsidP="004A386D">
      <w:pPr>
        <w:spacing w:after="0" w:line="240" w:lineRule="auto"/>
        <w:ind w:firstLine="567"/>
        <w:rPr>
          <w:rFonts w:ascii="Times New Roman" w:hAnsi="Times New Roman" w:cs="Times New Roman"/>
          <w:b/>
          <w:u w:val="single"/>
        </w:rPr>
      </w:pPr>
      <w:r w:rsidRPr="002B7DAA">
        <w:rPr>
          <w:rFonts w:ascii="Times New Roman" w:hAnsi="Times New Roman" w:cs="Times New Roman"/>
          <w:b/>
          <w:u w:val="single"/>
        </w:rPr>
        <w:t>Viešųjų pirkimų ir ūkinė veikla.</w:t>
      </w:r>
    </w:p>
    <w:p w14:paraId="72221978" w14:textId="71E85BD6" w:rsidR="00230190" w:rsidRDefault="00277695" w:rsidP="004A386D">
      <w:pPr>
        <w:tabs>
          <w:tab w:val="left" w:pos="851"/>
        </w:tabs>
        <w:spacing w:after="0" w:line="240" w:lineRule="auto"/>
        <w:ind w:firstLine="567"/>
        <w:jc w:val="both"/>
        <w:rPr>
          <w:rFonts w:ascii="Times New Roman" w:hAnsi="Times New Roman" w:cs="Times New Roman"/>
        </w:rPr>
      </w:pPr>
      <w:r w:rsidRPr="002B7DAA">
        <w:rPr>
          <w:rFonts w:ascii="Times New Roman" w:hAnsi="Times New Roman" w:cs="Times New Roman"/>
        </w:rPr>
        <w:t>Ataskaitiniais metais buvo vykdomi</w:t>
      </w:r>
      <w:r w:rsidR="00F32D2E" w:rsidRPr="002B7DAA">
        <w:rPr>
          <w:rFonts w:ascii="Times New Roman" w:hAnsi="Times New Roman" w:cs="Times New Roman"/>
        </w:rPr>
        <w:t xml:space="preserve"> </w:t>
      </w:r>
      <w:r w:rsidRPr="002B7DAA">
        <w:rPr>
          <w:rFonts w:ascii="Times New Roman" w:hAnsi="Times New Roman" w:cs="Times New Roman"/>
        </w:rPr>
        <w:t xml:space="preserve">mažos vertės viešieji pirkimai prekėms ir paslaugoms už </w:t>
      </w:r>
      <w:r w:rsidR="00146D27" w:rsidRPr="002B7DAA">
        <w:rPr>
          <w:rFonts w:ascii="Times New Roman" w:hAnsi="Times New Roman" w:cs="Times New Roman"/>
        </w:rPr>
        <w:t>176347,57</w:t>
      </w:r>
      <w:r w:rsidRPr="002B7DAA">
        <w:rPr>
          <w:rFonts w:ascii="Times New Roman" w:hAnsi="Times New Roman" w:cs="Times New Roman"/>
        </w:rPr>
        <w:t xml:space="preserve"> eurus</w:t>
      </w:r>
      <w:r w:rsidR="00F32D2E" w:rsidRPr="002B7DAA">
        <w:rPr>
          <w:rFonts w:ascii="Times New Roman" w:hAnsi="Times New Roman" w:cs="Times New Roman"/>
        </w:rPr>
        <w:t>.</w:t>
      </w:r>
      <w:r w:rsidRPr="002B7DAA">
        <w:rPr>
          <w:rFonts w:ascii="Times New Roman" w:hAnsi="Times New Roman" w:cs="Times New Roman"/>
        </w:rPr>
        <w:t xml:space="preserve"> </w:t>
      </w:r>
      <w:r w:rsidR="00230190" w:rsidRPr="002B7DAA">
        <w:rPr>
          <w:rFonts w:ascii="Times New Roman" w:hAnsi="Times New Roman" w:cs="Times New Roman"/>
        </w:rPr>
        <w:t xml:space="preserve">Prekių nupirkta už </w:t>
      </w:r>
      <w:r w:rsidR="00146D27" w:rsidRPr="002B7DAA">
        <w:rPr>
          <w:rFonts w:ascii="Times New Roman" w:hAnsi="Times New Roman" w:cs="Times New Roman"/>
        </w:rPr>
        <w:t>104124,90</w:t>
      </w:r>
      <w:r w:rsidR="00230190" w:rsidRPr="002B7DAA">
        <w:rPr>
          <w:rFonts w:ascii="Times New Roman" w:hAnsi="Times New Roman" w:cs="Times New Roman"/>
        </w:rPr>
        <w:t xml:space="preserve"> eur</w:t>
      </w:r>
      <w:r w:rsidR="00ED3534" w:rsidRPr="002B7DAA">
        <w:rPr>
          <w:rFonts w:ascii="Times New Roman" w:hAnsi="Times New Roman" w:cs="Times New Roman"/>
        </w:rPr>
        <w:t>us</w:t>
      </w:r>
      <w:r w:rsidR="00230190" w:rsidRPr="002B7DAA">
        <w:rPr>
          <w:rFonts w:ascii="Times New Roman" w:hAnsi="Times New Roman" w:cs="Times New Roman"/>
        </w:rPr>
        <w:t>, paslaugų</w:t>
      </w:r>
      <w:r w:rsidR="00933725" w:rsidRPr="002B7DAA">
        <w:rPr>
          <w:rFonts w:ascii="Times New Roman" w:hAnsi="Times New Roman" w:cs="Times New Roman"/>
        </w:rPr>
        <w:t xml:space="preserve"> </w:t>
      </w:r>
      <w:r w:rsidR="00933725" w:rsidRPr="002B7DAA">
        <w:rPr>
          <w:rFonts w:ascii="Times New Roman" w:eastAsia="Times New Roman" w:hAnsi="Times New Roman" w:cs="Times New Roman"/>
          <w:bCs/>
          <w:lang w:eastAsia="lt-LT"/>
        </w:rPr>
        <w:t>–</w:t>
      </w:r>
      <w:r w:rsidR="00230190" w:rsidRPr="002B7DAA">
        <w:rPr>
          <w:rFonts w:ascii="Times New Roman" w:hAnsi="Times New Roman" w:cs="Times New Roman"/>
        </w:rPr>
        <w:t xml:space="preserve"> už </w:t>
      </w:r>
      <w:r w:rsidR="00146D27" w:rsidRPr="002B7DAA">
        <w:rPr>
          <w:rFonts w:ascii="Times New Roman" w:hAnsi="Times New Roman" w:cs="Times New Roman"/>
        </w:rPr>
        <w:t>56558,08</w:t>
      </w:r>
      <w:r w:rsidR="00230190" w:rsidRPr="002B7DAA">
        <w:rPr>
          <w:rFonts w:ascii="Times New Roman" w:hAnsi="Times New Roman" w:cs="Times New Roman"/>
        </w:rPr>
        <w:t xml:space="preserve"> eur</w:t>
      </w:r>
      <w:r w:rsidR="00ED3534" w:rsidRPr="002B7DAA">
        <w:rPr>
          <w:rFonts w:ascii="Times New Roman" w:hAnsi="Times New Roman" w:cs="Times New Roman"/>
        </w:rPr>
        <w:t>us</w:t>
      </w:r>
      <w:r w:rsidR="00146D27" w:rsidRPr="002B7DAA">
        <w:rPr>
          <w:rFonts w:ascii="Times New Roman" w:hAnsi="Times New Roman" w:cs="Times New Roman"/>
        </w:rPr>
        <w:t>, darbų –už 15664,61 eurus.</w:t>
      </w:r>
      <w:r w:rsidR="00200294" w:rsidRPr="002B7DAA">
        <w:rPr>
          <w:rFonts w:ascii="Times New Roman" w:hAnsi="Times New Roman" w:cs="Times New Roman"/>
        </w:rPr>
        <w:t xml:space="preserve"> Bendras pirkimų skaičius 24</w:t>
      </w:r>
      <w:r w:rsidR="00146D27" w:rsidRPr="002B7DAA">
        <w:rPr>
          <w:rFonts w:ascii="Times New Roman" w:hAnsi="Times New Roman" w:cs="Times New Roman"/>
        </w:rPr>
        <w:t>3</w:t>
      </w:r>
      <w:r w:rsidR="00200294" w:rsidRPr="002B7DAA">
        <w:rPr>
          <w:rFonts w:ascii="Times New Roman" w:hAnsi="Times New Roman" w:cs="Times New Roman"/>
        </w:rPr>
        <w:t xml:space="preserve">. </w:t>
      </w:r>
      <w:r w:rsidR="00230190" w:rsidRPr="002B7DAA">
        <w:rPr>
          <w:rFonts w:ascii="Times New Roman" w:hAnsi="Times New Roman" w:cs="Times New Roman"/>
        </w:rPr>
        <w:t>Pirkimo būda</w:t>
      </w:r>
      <w:r w:rsidR="00200294" w:rsidRPr="002B7DAA">
        <w:rPr>
          <w:rFonts w:ascii="Times New Roman" w:hAnsi="Times New Roman" w:cs="Times New Roman"/>
        </w:rPr>
        <w:t>i</w:t>
      </w:r>
      <w:r w:rsidR="00E504AD" w:rsidRPr="002B7DAA">
        <w:rPr>
          <w:rFonts w:ascii="Times New Roman" w:hAnsi="Times New Roman" w:cs="Times New Roman"/>
        </w:rPr>
        <w:t>:</w:t>
      </w:r>
      <w:r w:rsidR="00230190" w:rsidRPr="002B7DAA">
        <w:rPr>
          <w:rFonts w:ascii="Times New Roman" w:hAnsi="Times New Roman" w:cs="Times New Roman"/>
        </w:rPr>
        <w:t xml:space="preserve"> apklausa žodžiu</w:t>
      </w:r>
      <w:r w:rsidR="00933725" w:rsidRPr="002B7DAA">
        <w:rPr>
          <w:rFonts w:ascii="Times New Roman" w:hAnsi="Times New Roman" w:cs="Times New Roman"/>
        </w:rPr>
        <w:t xml:space="preserve"> </w:t>
      </w:r>
      <w:r w:rsidR="00933725" w:rsidRPr="002B7DAA">
        <w:rPr>
          <w:rFonts w:ascii="Times New Roman" w:eastAsia="Times New Roman" w:hAnsi="Times New Roman" w:cs="Times New Roman"/>
          <w:bCs/>
          <w:lang w:eastAsia="lt-LT"/>
        </w:rPr>
        <w:t>–</w:t>
      </w:r>
      <w:r w:rsidR="00230190" w:rsidRPr="002B7DAA">
        <w:rPr>
          <w:rFonts w:ascii="Times New Roman" w:hAnsi="Times New Roman" w:cs="Times New Roman"/>
        </w:rPr>
        <w:t xml:space="preserve"> </w:t>
      </w:r>
      <w:r w:rsidR="00200294" w:rsidRPr="002B7DAA">
        <w:rPr>
          <w:rFonts w:ascii="Times New Roman" w:hAnsi="Times New Roman" w:cs="Times New Roman"/>
        </w:rPr>
        <w:t>1</w:t>
      </w:r>
      <w:r w:rsidR="005261D5" w:rsidRPr="002B7DAA">
        <w:rPr>
          <w:rFonts w:ascii="Times New Roman" w:hAnsi="Times New Roman" w:cs="Times New Roman"/>
        </w:rPr>
        <w:t>48</w:t>
      </w:r>
      <w:r w:rsidR="00200294" w:rsidRPr="002B7DAA">
        <w:rPr>
          <w:rFonts w:ascii="Times New Roman" w:hAnsi="Times New Roman" w:cs="Times New Roman"/>
        </w:rPr>
        <w:t xml:space="preserve"> pirkima</w:t>
      </w:r>
      <w:r w:rsidR="005261D5" w:rsidRPr="002B7DAA">
        <w:rPr>
          <w:rFonts w:ascii="Times New Roman" w:hAnsi="Times New Roman" w:cs="Times New Roman"/>
        </w:rPr>
        <w:t>i</w:t>
      </w:r>
      <w:r w:rsidR="00230190" w:rsidRPr="002B7DAA">
        <w:rPr>
          <w:rFonts w:ascii="Times New Roman" w:hAnsi="Times New Roman" w:cs="Times New Roman"/>
        </w:rPr>
        <w:t>;</w:t>
      </w:r>
      <w:r w:rsidR="00146D27" w:rsidRPr="002B7DAA">
        <w:rPr>
          <w:rFonts w:ascii="Times New Roman" w:hAnsi="Times New Roman" w:cs="Times New Roman"/>
        </w:rPr>
        <w:t xml:space="preserve"> apklausa raštu</w:t>
      </w:r>
      <w:r w:rsidR="007C437F">
        <w:rPr>
          <w:rFonts w:ascii="Times New Roman" w:hAnsi="Times New Roman" w:cs="Times New Roman"/>
        </w:rPr>
        <w:t xml:space="preserve"> </w:t>
      </w:r>
      <w:r w:rsidR="00146D27" w:rsidRPr="002B7DAA">
        <w:rPr>
          <w:rFonts w:ascii="Times New Roman" w:hAnsi="Times New Roman" w:cs="Times New Roman"/>
        </w:rPr>
        <w:t>- 95 pirkimai.</w:t>
      </w:r>
      <w:r w:rsidR="005261D5" w:rsidRPr="002B7DAA">
        <w:rPr>
          <w:rFonts w:ascii="Times New Roman" w:hAnsi="Times New Roman" w:cs="Times New Roman"/>
        </w:rPr>
        <w:t xml:space="preserve"> </w:t>
      </w:r>
      <w:r w:rsidR="0078443B" w:rsidRPr="002B7DAA">
        <w:rPr>
          <w:rFonts w:ascii="Times New Roman" w:hAnsi="Times New Roman" w:cs="Times New Roman"/>
        </w:rPr>
        <w:t>Kaimo bibliotekų</w:t>
      </w:r>
      <w:r w:rsidR="00ED4089" w:rsidRPr="002B7DAA">
        <w:rPr>
          <w:rFonts w:ascii="Times New Roman" w:hAnsi="Times New Roman" w:cs="Times New Roman"/>
        </w:rPr>
        <w:t xml:space="preserve"> materialinė</w:t>
      </w:r>
      <w:r w:rsidR="007E0864" w:rsidRPr="002B7DAA">
        <w:rPr>
          <w:rFonts w:ascii="Times New Roman" w:hAnsi="Times New Roman" w:cs="Times New Roman"/>
        </w:rPr>
        <w:t>s</w:t>
      </w:r>
      <w:r w:rsidR="00ED4089" w:rsidRPr="002B7DAA">
        <w:rPr>
          <w:rFonts w:ascii="Times New Roman" w:hAnsi="Times New Roman" w:cs="Times New Roman"/>
        </w:rPr>
        <w:t xml:space="preserve"> bazė</w:t>
      </w:r>
      <w:r w:rsidR="007E0864" w:rsidRPr="002B7DAA">
        <w:rPr>
          <w:rFonts w:ascii="Times New Roman" w:hAnsi="Times New Roman" w:cs="Times New Roman"/>
        </w:rPr>
        <w:t>s</w:t>
      </w:r>
      <w:r w:rsidR="00ED4089" w:rsidRPr="002B7DAA">
        <w:rPr>
          <w:rFonts w:ascii="Times New Roman" w:hAnsi="Times New Roman" w:cs="Times New Roman"/>
        </w:rPr>
        <w:t xml:space="preserve"> 201</w:t>
      </w:r>
      <w:r w:rsidR="00146D27" w:rsidRPr="002B7DAA">
        <w:rPr>
          <w:rFonts w:ascii="Times New Roman" w:hAnsi="Times New Roman" w:cs="Times New Roman"/>
        </w:rPr>
        <w:t>7</w:t>
      </w:r>
      <w:r w:rsidR="00ED4089" w:rsidRPr="002B7DAA">
        <w:rPr>
          <w:rFonts w:ascii="Times New Roman" w:hAnsi="Times New Roman" w:cs="Times New Roman"/>
        </w:rPr>
        <w:t xml:space="preserve"> m</w:t>
      </w:r>
      <w:r w:rsidR="007E0864" w:rsidRPr="002B7DAA">
        <w:rPr>
          <w:rFonts w:ascii="Times New Roman" w:hAnsi="Times New Roman" w:cs="Times New Roman"/>
        </w:rPr>
        <w:t>.</w:t>
      </w:r>
      <w:r w:rsidR="00E051DA" w:rsidRPr="002B7DAA">
        <w:rPr>
          <w:rFonts w:ascii="Times New Roman" w:hAnsi="Times New Roman" w:cs="Times New Roman"/>
        </w:rPr>
        <w:t xml:space="preserve"> pokyčiai</w:t>
      </w:r>
      <w:r w:rsidR="00146D27" w:rsidRPr="002B7DAA">
        <w:rPr>
          <w:rFonts w:ascii="Times New Roman" w:hAnsi="Times New Roman" w:cs="Times New Roman"/>
        </w:rPr>
        <w:t>:</w:t>
      </w:r>
      <w:r w:rsidR="00EF4619" w:rsidRPr="002B7DAA">
        <w:rPr>
          <w:rFonts w:ascii="Times New Roman" w:hAnsi="Times New Roman" w:cs="Times New Roman"/>
        </w:rPr>
        <w:t xml:space="preserve"> remontai atlikti Onuškio, </w:t>
      </w:r>
      <w:proofErr w:type="spellStart"/>
      <w:r w:rsidR="00EF4619" w:rsidRPr="002B7DAA">
        <w:rPr>
          <w:rFonts w:ascii="Times New Roman" w:hAnsi="Times New Roman" w:cs="Times New Roman"/>
        </w:rPr>
        <w:t>Pakriaunių</w:t>
      </w:r>
      <w:proofErr w:type="spellEnd"/>
      <w:r w:rsidR="00EF4619" w:rsidRPr="002B7DAA">
        <w:rPr>
          <w:rFonts w:ascii="Times New Roman" w:hAnsi="Times New Roman" w:cs="Times New Roman"/>
        </w:rPr>
        <w:t xml:space="preserve">, </w:t>
      </w:r>
      <w:proofErr w:type="spellStart"/>
      <w:r w:rsidR="00EF4619" w:rsidRPr="002B7DAA">
        <w:rPr>
          <w:rFonts w:ascii="Times New Roman" w:hAnsi="Times New Roman" w:cs="Times New Roman"/>
        </w:rPr>
        <w:t>Skemų</w:t>
      </w:r>
      <w:proofErr w:type="spellEnd"/>
      <w:r w:rsidR="00E051DA" w:rsidRPr="002B7DAA">
        <w:rPr>
          <w:rFonts w:ascii="Times New Roman" w:hAnsi="Times New Roman" w:cs="Times New Roman"/>
        </w:rPr>
        <w:t xml:space="preserve"> filial</w:t>
      </w:r>
      <w:r w:rsidR="00EF4619" w:rsidRPr="002B7DAA">
        <w:rPr>
          <w:rFonts w:ascii="Times New Roman" w:hAnsi="Times New Roman" w:cs="Times New Roman"/>
        </w:rPr>
        <w:t xml:space="preserve">uose. Pakeisti langai Salų, Duokiškio, </w:t>
      </w:r>
      <w:proofErr w:type="spellStart"/>
      <w:r w:rsidR="00EF4619" w:rsidRPr="002B7DAA">
        <w:rPr>
          <w:rFonts w:ascii="Times New Roman" w:hAnsi="Times New Roman" w:cs="Times New Roman"/>
        </w:rPr>
        <w:t>Aleksandravėlės</w:t>
      </w:r>
      <w:proofErr w:type="spellEnd"/>
      <w:r w:rsidR="00EF4619" w:rsidRPr="002B7DAA">
        <w:rPr>
          <w:rFonts w:ascii="Times New Roman" w:hAnsi="Times New Roman" w:cs="Times New Roman"/>
        </w:rPr>
        <w:t xml:space="preserve"> bibliotekose. Čivylių ir Ragelių filialuose įrengti </w:t>
      </w:r>
      <w:proofErr w:type="spellStart"/>
      <w:r w:rsidR="00EF4619" w:rsidRPr="002B7DAA">
        <w:rPr>
          <w:rFonts w:ascii="Times New Roman" w:hAnsi="Times New Roman" w:cs="Times New Roman"/>
        </w:rPr>
        <w:t>san</w:t>
      </w:r>
      <w:proofErr w:type="spellEnd"/>
      <w:r w:rsidR="00EF4619" w:rsidRPr="002B7DAA">
        <w:rPr>
          <w:rFonts w:ascii="Times New Roman" w:hAnsi="Times New Roman" w:cs="Times New Roman"/>
        </w:rPr>
        <w:t>. mazgai. Lašų bibliotekoje atliktas einamasis remontas, Laibgalių bibliotekoje sutvarkyta viena patalpa.</w:t>
      </w:r>
      <w:r w:rsidR="00E051DA" w:rsidRPr="002B7DAA">
        <w:rPr>
          <w:rFonts w:ascii="Times New Roman" w:hAnsi="Times New Roman" w:cs="Times New Roman"/>
        </w:rPr>
        <w:t xml:space="preserve"> </w:t>
      </w:r>
      <w:r w:rsidR="00EF4619" w:rsidRPr="002B7DAA">
        <w:rPr>
          <w:rFonts w:ascii="Times New Roman" w:hAnsi="Times New Roman" w:cs="Times New Roman"/>
        </w:rPr>
        <w:t xml:space="preserve">Nuo rugsėjo 1 d. sujungus </w:t>
      </w:r>
      <w:proofErr w:type="spellStart"/>
      <w:r w:rsidR="00EF4619" w:rsidRPr="002B7DAA">
        <w:rPr>
          <w:rFonts w:ascii="Times New Roman" w:hAnsi="Times New Roman" w:cs="Times New Roman"/>
        </w:rPr>
        <w:t>Jūži</w:t>
      </w:r>
      <w:r w:rsidR="00B65F0D" w:rsidRPr="002B7DAA">
        <w:rPr>
          <w:rFonts w:ascii="Times New Roman" w:hAnsi="Times New Roman" w:cs="Times New Roman"/>
        </w:rPr>
        <w:t>ntų</w:t>
      </w:r>
      <w:proofErr w:type="spellEnd"/>
      <w:r w:rsidR="006257A3" w:rsidRPr="002B7DAA">
        <w:rPr>
          <w:rFonts w:ascii="Times New Roman" w:hAnsi="Times New Roman" w:cs="Times New Roman"/>
        </w:rPr>
        <w:t xml:space="preserve"> Juozo </w:t>
      </w:r>
      <w:proofErr w:type="spellStart"/>
      <w:r w:rsidR="006257A3" w:rsidRPr="002B7DAA">
        <w:rPr>
          <w:rFonts w:ascii="Times New Roman" w:hAnsi="Times New Roman" w:cs="Times New Roman"/>
        </w:rPr>
        <w:t>Otto</w:t>
      </w:r>
      <w:proofErr w:type="spellEnd"/>
      <w:r w:rsidR="006257A3" w:rsidRPr="002B7DAA">
        <w:rPr>
          <w:rFonts w:ascii="Times New Roman" w:hAnsi="Times New Roman" w:cs="Times New Roman"/>
        </w:rPr>
        <w:t xml:space="preserve"> </w:t>
      </w:r>
      <w:proofErr w:type="spellStart"/>
      <w:r w:rsidR="006257A3" w:rsidRPr="002B7DAA">
        <w:rPr>
          <w:rFonts w:ascii="Times New Roman" w:hAnsi="Times New Roman" w:cs="Times New Roman"/>
        </w:rPr>
        <w:t>Širvydo</w:t>
      </w:r>
      <w:proofErr w:type="spellEnd"/>
      <w:r w:rsidR="00B65F0D" w:rsidRPr="002B7DAA">
        <w:rPr>
          <w:rFonts w:ascii="Times New Roman" w:hAnsi="Times New Roman" w:cs="Times New Roman"/>
        </w:rPr>
        <w:t xml:space="preserve">, Panemunėlio pagrindinių </w:t>
      </w:r>
      <w:r w:rsidR="00EF4619" w:rsidRPr="002B7DAA">
        <w:rPr>
          <w:rFonts w:ascii="Times New Roman" w:hAnsi="Times New Roman" w:cs="Times New Roman"/>
        </w:rPr>
        <w:t xml:space="preserve">mokyklų fondus su viešosios bibliotekos </w:t>
      </w:r>
      <w:r w:rsidR="006257A3" w:rsidRPr="002B7DAA">
        <w:rPr>
          <w:rFonts w:ascii="Times New Roman" w:hAnsi="Times New Roman" w:cs="Times New Roman"/>
        </w:rPr>
        <w:t xml:space="preserve">filialų </w:t>
      </w:r>
      <w:r w:rsidR="00EF4619" w:rsidRPr="002B7DAA">
        <w:rPr>
          <w:rFonts w:ascii="Times New Roman" w:hAnsi="Times New Roman" w:cs="Times New Roman"/>
        </w:rPr>
        <w:t xml:space="preserve">fondais, </w:t>
      </w:r>
      <w:proofErr w:type="spellStart"/>
      <w:r w:rsidR="00EF4619" w:rsidRPr="002B7DAA">
        <w:rPr>
          <w:rFonts w:ascii="Times New Roman" w:hAnsi="Times New Roman" w:cs="Times New Roman"/>
        </w:rPr>
        <w:t>Jūžintų</w:t>
      </w:r>
      <w:proofErr w:type="spellEnd"/>
      <w:r w:rsidR="00EF4619" w:rsidRPr="002B7DAA">
        <w:rPr>
          <w:rFonts w:ascii="Times New Roman" w:hAnsi="Times New Roman" w:cs="Times New Roman"/>
        </w:rPr>
        <w:t xml:space="preserve"> ir Panemunėlio </w:t>
      </w:r>
      <w:proofErr w:type="spellStart"/>
      <w:r w:rsidR="00EF4619" w:rsidRPr="002B7DAA">
        <w:rPr>
          <w:rFonts w:ascii="Times New Roman" w:hAnsi="Times New Roman" w:cs="Times New Roman"/>
        </w:rPr>
        <w:t>gelež</w:t>
      </w:r>
      <w:proofErr w:type="spellEnd"/>
      <w:r w:rsidR="00EF4619" w:rsidRPr="002B7DAA">
        <w:rPr>
          <w:rFonts w:ascii="Times New Roman" w:hAnsi="Times New Roman" w:cs="Times New Roman"/>
        </w:rPr>
        <w:t xml:space="preserve">. </w:t>
      </w:r>
      <w:r w:rsidR="00EC1CD8" w:rsidRPr="002B7DAA">
        <w:rPr>
          <w:rFonts w:ascii="Times New Roman" w:hAnsi="Times New Roman" w:cs="Times New Roman"/>
        </w:rPr>
        <w:t>s</w:t>
      </w:r>
      <w:r w:rsidR="00EF4619" w:rsidRPr="002B7DAA">
        <w:rPr>
          <w:rFonts w:ascii="Times New Roman" w:hAnsi="Times New Roman" w:cs="Times New Roman"/>
        </w:rPr>
        <w:t>toties fil</w:t>
      </w:r>
      <w:r w:rsidR="006257A3" w:rsidRPr="002B7DAA">
        <w:rPr>
          <w:rFonts w:ascii="Times New Roman" w:hAnsi="Times New Roman" w:cs="Times New Roman"/>
        </w:rPr>
        <w:t>i</w:t>
      </w:r>
      <w:r w:rsidR="00EF4619" w:rsidRPr="002B7DAA">
        <w:rPr>
          <w:rFonts w:ascii="Times New Roman" w:hAnsi="Times New Roman" w:cs="Times New Roman"/>
        </w:rPr>
        <w:t>alai persikėlė į mokykl</w:t>
      </w:r>
      <w:r w:rsidR="00B65F0D" w:rsidRPr="002B7DAA">
        <w:rPr>
          <w:rFonts w:ascii="Times New Roman" w:hAnsi="Times New Roman" w:cs="Times New Roman"/>
        </w:rPr>
        <w:t>ų patalpas ir tapo erdvesnėmis.</w:t>
      </w:r>
      <w:r w:rsidR="00EF4619" w:rsidRPr="002B7DAA">
        <w:rPr>
          <w:rFonts w:ascii="Times New Roman" w:hAnsi="Times New Roman" w:cs="Times New Roman"/>
        </w:rPr>
        <w:t xml:space="preserve"> 2017 m. filialų ūkinei veiklai skirta 2000 eurų. </w:t>
      </w:r>
      <w:r w:rsidR="00473909" w:rsidRPr="002B7DAA">
        <w:rPr>
          <w:rFonts w:ascii="Times New Roman" w:hAnsi="Times New Roman" w:cs="Times New Roman"/>
        </w:rPr>
        <w:t>Pasiekimai: 2017 m. prasidėjo viešosios bibliotekos centrinio pastato renovacija ir priestato statyba</w:t>
      </w:r>
      <w:r w:rsidR="00D95104" w:rsidRPr="002B7DAA">
        <w:rPr>
          <w:rFonts w:ascii="Times New Roman" w:hAnsi="Times New Roman" w:cs="Times New Roman"/>
        </w:rPr>
        <w:t>, renovuotas Onuškio filialas.</w:t>
      </w:r>
    </w:p>
    <w:p w14:paraId="7A180C1C" w14:textId="77777777" w:rsidR="007C437F" w:rsidRDefault="007C437F" w:rsidP="004A386D">
      <w:pPr>
        <w:tabs>
          <w:tab w:val="left" w:pos="851"/>
        </w:tabs>
        <w:spacing w:after="0" w:line="240" w:lineRule="auto"/>
        <w:ind w:firstLine="567"/>
        <w:jc w:val="both"/>
        <w:rPr>
          <w:rFonts w:ascii="Times New Roman" w:hAnsi="Times New Roman" w:cs="Times New Roman"/>
        </w:rPr>
      </w:pPr>
    </w:p>
    <w:p w14:paraId="0795999E" w14:textId="39D13396" w:rsidR="007C437F" w:rsidRPr="007C437F" w:rsidRDefault="007C437F" w:rsidP="007C437F">
      <w:pPr>
        <w:tabs>
          <w:tab w:val="left" w:pos="851"/>
        </w:tabs>
        <w:spacing w:after="0" w:line="240" w:lineRule="auto"/>
        <w:ind w:firstLine="567"/>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7C437F" w:rsidRPr="007C437F" w:rsidSect="00661541">
      <w:headerReference w:type="default" r:id="rId17"/>
      <w:footerReference w:type="default" r:id="rId18"/>
      <w:headerReference w:type="first" r:id="rId1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E00A0" w14:textId="77777777" w:rsidR="00A7531B" w:rsidRDefault="00A7531B" w:rsidP="00F729DA">
      <w:pPr>
        <w:spacing w:after="0" w:line="240" w:lineRule="auto"/>
      </w:pPr>
      <w:r>
        <w:separator/>
      </w:r>
    </w:p>
  </w:endnote>
  <w:endnote w:type="continuationSeparator" w:id="0">
    <w:p w14:paraId="1EAC0A5F" w14:textId="77777777" w:rsidR="00A7531B" w:rsidRDefault="00A7531B" w:rsidP="00F7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88024"/>
      <w:docPartObj>
        <w:docPartGallery w:val="Page Numbers (Bottom of Page)"/>
        <w:docPartUnique/>
      </w:docPartObj>
    </w:sdtPr>
    <w:sdtEndPr/>
    <w:sdtContent>
      <w:p w14:paraId="7222198B" w14:textId="77777777" w:rsidR="00927416" w:rsidRDefault="00927416">
        <w:pPr>
          <w:pStyle w:val="Porat"/>
          <w:jc w:val="right"/>
        </w:pPr>
        <w:r>
          <w:fldChar w:fldCharType="begin"/>
        </w:r>
        <w:r>
          <w:instrText>PAGE   \* MERGEFORMAT</w:instrText>
        </w:r>
        <w:r>
          <w:fldChar w:fldCharType="separate"/>
        </w:r>
        <w:r w:rsidR="00A4614E">
          <w:rPr>
            <w:noProof/>
          </w:rPr>
          <w:t>7</w:t>
        </w:r>
        <w:r>
          <w:fldChar w:fldCharType="end"/>
        </w:r>
      </w:p>
    </w:sdtContent>
  </w:sdt>
  <w:p w14:paraId="7222198C" w14:textId="77777777" w:rsidR="00927416" w:rsidRDefault="009274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987A" w14:textId="77777777" w:rsidR="00A7531B" w:rsidRDefault="00A7531B" w:rsidP="00F729DA">
      <w:pPr>
        <w:spacing w:after="0" w:line="240" w:lineRule="auto"/>
      </w:pPr>
      <w:r>
        <w:separator/>
      </w:r>
    </w:p>
  </w:footnote>
  <w:footnote w:type="continuationSeparator" w:id="0">
    <w:p w14:paraId="1F4020FF" w14:textId="77777777" w:rsidR="00A7531B" w:rsidRDefault="00A7531B" w:rsidP="00F7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418D" w14:textId="5B90FB77" w:rsidR="00C93EC3" w:rsidRPr="00C93EC3" w:rsidRDefault="00C93EC3" w:rsidP="00661541">
    <w:pPr>
      <w:spacing w:after="0" w:line="240" w:lineRule="auto"/>
      <w:rPr>
        <w:rFonts w:ascii="Times New Roman" w:hAnsi="Times New Roman" w:cs="Times New Roman"/>
        <w:sz w:val="24"/>
        <w:szCs w:val="24"/>
      </w:rP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DCE9" w14:textId="54BB1984" w:rsidR="00661541" w:rsidRPr="00C93EC3" w:rsidRDefault="00661541" w:rsidP="0066154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EC3">
      <w:rPr>
        <w:rFonts w:ascii="Times New Roman" w:hAnsi="Times New Roman" w:cs="Times New Roman"/>
        <w:sz w:val="24"/>
        <w:szCs w:val="24"/>
      </w:rPr>
      <w:t>PRITARTA</w:t>
    </w:r>
  </w:p>
  <w:p w14:paraId="3EA3B701" w14:textId="77777777" w:rsidR="00661541" w:rsidRPr="00C93EC3" w:rsidRDefault="00661541" w:rsidP="00661541">
    <w:pPr>
      <w:spacing w:after="0" w:line="240" w:lineRule="auto"/>
      <w:rPr>
        <w:rFonts w:ascii="Times New Roman" w:hAnsi="Times New Roman" w:cs="Times New Roman"/>
        <w:sz w:val="24"/>
        <w:szCs w:val="24"/>
      </w:rPr>
    </w:pPr>
    <w:r w:rsidRPr="00C93EC3">
      <w:rPr>
        <w:rFonts w:ascii="Times New Roman" w:hAnsi="Times New Roman" w:cs="Times New Roman"/>
        <w:sz w:val="24"/>
        <w:szCs w:val="24"/>
      </w:rPr>
      <w:tab/>
    </w:r>
    <w:r w:rsidRPr="00C93EC3">
      <w:rPr>
        <w:rFonts w:ascii="Times New Roman" w:hAnsi="Times New Roman" w:cs="Times New Roman"/>
        <w:sz w:val="24"/>
        <w:szCs w:val="24"/>
      </w:rPr>
      <w:tab/>
    </w:r>
    <w:r w:rsidRPr="00C93EC3">
      <w:rPr>
        <w:rFonts w:ascii="Times New Roman" w:hAnsi="Times New Roman" w:cs="Times New Roman"/>
        <w:sz w:val="24"/>
        <w:szCs w:val="24"/>
      </w:rPr>
      <w:tab/>
    </w:r>
    <w:r w:rsidRPr="00C93EC3">
      <w:rPr>
        <w:rFonts w:ascii="Times New Roman" w:hAnsi="Times New Roman" w:cs="Times New Roman"/>
        <w:sz w:val="24"/>
        <w:szCs w:val="24"/>
      </w:rPr>
      <w:tab/>
      <w:t xml:space="preserve">Rokiškio rajono savivaldybės tarybos 2018 m. </w:t>
    </w:r>
    <w:r w:rsidRPr="00C93EC3">
      <w:rPr>
        <w:rFonts w:ascii="Times New Roman" w:hAnsi="Times New Roman" w:cs="Times New Roman"/>
        <w:sz w:val="24"/>
        <w:szCs w:val="24"/>
      </w:rPr>
      <w:tab/>
    </w:r>
    <w:r w:rsidRPr="00C93EC3">
      <w:rPr>
        <w:rFonts w:ascii="Times New Roman" w:hAnsi="Times New Roman" w:cs="Times New Roman"/>
        <w:sz w:val="24"/>
        <w:szCs w:val="24"/>
      </w:rPr>
      <w:tab/>
    </w:r>
    <w:r w:rsidRPr="00C93EC3">
      <w:rPr>
        <w:rFonts w:ascii="Times New Roman" w:hAnsi="Times New Roman" w:cs="Times New Roman"/>
        <w:sz w:val="24"/>
        <w:szCs w:val="24"/>
      </w:rPr>
      <w:tab/>
    </w:r>
    <w:r w:rsidRPr="00C93EC3">
      <w:rPr>
        <w:rFonts w:ascii="Times New Roman" w:hAnsi="Times New Roman" w:cs="Times New Roman"/>
        <w:sz w:val="24"/>
        <w:szCs w:val="24"/>
      </w:rPr>
      <w:tab/>
      <w:t>kovo 23 d. sprendimu Nr. TS-</w:t>
    </w:r>
  </w:p>
  <w:p w14:paraId="27F98394" w14:textId="77777777" w:rsidR="00661541" w:rsidRDefault="0066154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28F"/>
    <w:multiLevelType w:val="hybridMultilevel"/>
    <w:tmpl w:val="8724F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D6F0853"/>
    <w:multiLevelType w:val="hybridMultilevel"/>
    <w:tmpl w:val="F45ABEC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36709BB"/>
    <w:multiLevelType w:val="hybridMultilevel"/>
    <w:tmpl w:val="168651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26F7874"/>
    <w:multiLevelType w:val="hybridMultilevel"/>
    <w:tmpl w:val="8D5A1AD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8"/>
    <w:rsid w:val="00011873"/>
    <w:rsid w:val="00013EEA"/>
    <w:rsid w:val="00015BF8"/>
    <w:rsid w:val="00021B2E"/>
    <w:rsid w:val="00022E11"/>
    <w:rsid w:val="0002369B"/>
    <w:rsid w:val="00023DAB"/>
    <w:rsid w:val="00037871"/>
    <w:rsid w:val="0003796E"/>
    <w:rsid w:val="0004115D"/>
    <w:rsid w:val="000417E7"/>
    <w:rsid w:val="00042483"/>
    <w:rsid w:val="000434E5"/>
    <w:rsid w:val="00043DBF"/>
    <w:rsid w:val="00047FD0"/>
    <w:rsid w:val="00050BFB"/>
    <w:rsid w:val="00055B32"/>
    <w:rsid w:val="00055C5C"/>
    <w:rsid w:val="0005697D"/>
    <w:rsid w:val="000624A5"/>
    <w:rsid w:val="00063D7D"/>
    <w:rsid w:val="00070FAD"/>
    <w:rsid w:val="00070FDA"/>
    <w:rsid w:val="00071C10"/>
    <w:rsid w:val="000764E2"/>
    <w:rsid w:val="00077E91"/>
    <w:rsid w:val="00082BAA"/>
    <w:rsid w:val="00084627"/>
    <w:rsid w:val="00084AF0"/>
    <w:rsid w:val="0009109B"/>
    <w:rsid w:val="000940AF"/>
    <w:rsid w:val="00094529"/>
    <w:rsid w:val="000951F2"/>
    <w:rsid w:val="00096687"/>
    <w:rsid w:val="000A3B3C"/>
    <w:rsid w:val="000A3EC3"/>
    <w:rsid w:val="000B7CF3"/>
    <w:rsid w:val="000C2CEC"/>
    <w:rsid w:val="000C3FD3"/>
    <w:rsid w:val="000C7001"/>
    <w:rsid w:val="000D1AE7"/>
    <w:rsid w:val="000D3E94"/>
    <w:rsid w:val="000D3ED7"/>
    <w:rsid w:val="000D4CB3"/>
    <w:rsid w:val="000E26AD"/>
    <w:rsid w:val="000E4FC6"/>
    <w:rsid w:val="000F4FD9"/>
    <w:rsid w:val="00100B34"/>
    <w:rsid w:val="00103997"/>
    <w:rsid w:val="00104D65"/>
    <w:rsid w:val="00106555"/>
    <w:rsid w:val="00111C88"/>
    <w:rsid w:val="00112A36"/>
    <w:rsid w:val="00116AAE"/>
    <w:rsid w:val="00120915"/>
    <w:rsid w:val="00132C02"/>
    <w:rsid w:val="00134DC3"/>
    <w:rsid w:val="00140957"/>
    <w:rsid w:val="001420A1"/>
    <w:rsid w:val="00146D27"/>
    <w:rsid w:val="00150B73"/>
    <w:rsid w:val="001513A5"/>
    <w:rsid w:val="00154284"/>
    <w:rsid w:val="001549F4"/>
    <w:rsid w:val="00154B66"/>
    <w:rsid w:val="00156414"/>
    <w:rsid w:val="00163AC8"/>
    <w:rsid w:val="00164930"/>
    <w:rsid w:val="00166AEF"/>
    <w:rsid w:val="001713C4"/>
    <w:rsid w:val="0017572E"/>
    <w:rsid w:val="001773A8"/>
    <w:rsid w:val="00177743"/>
    <w:rsid w:val="00181066"/>
    <w:rsid w:val="001878F7"/>
    <w:rsid w:val="0018791E"/>
    <w:rsid w:val="00190A4A"/>
    <w:rsid w:val="00192E06"/>
    <w:rsid w:val="0019402A"/>
    <w:rsid w:val="00195AFF"/>
    <w:rsid w:val="001A007E"/>
    <w:rsid w:val="001A0ED4"/>
    <w:rsid w:val="001A5856"/>
    <w:rsid w:val="001A61F5"/>
    <w:rsid w:val="001A7C31"/>
    <w:rsid w:val="001B1102"/>
    <w:rsid w:val="001B3BBA"/>
    <w:rsid w:val="001B3FEE"/>
    <w:rsid w:val="001B47AD"/>
    <w:rsid w:val="001C2116"/>
    <w:rsid w:val="001C6E21"/>
    <w:rsid w:val="001C7D6F"/>
    <w:rsid w:val="001D340D"/>
    <w:rsid w:val="001D3E9D"/>
    <w:rsid w:val="001D4AAB"/>
    <w:rsid w:val="001E07C6"/>
    <w:rsid w:val="001E49C9"/>
    <w:rsid w:val="001E64F6"/>
    <w:rsid w:val="001F4DCD"/>
    <w:rsid w:val="001F6E3B"/>
    <w:rsid w:val="001F6E7A"/>
    <w:rsid w:val="00200294"/>
    <w:rsid w:val="002010D4"/>
    <w:rsid w:val="00201F43"/>
    <w:rsid w:val="0020619C"/>
    <w:rsid w:val="00207C59"/>
    <w:rsid w:val="00211C7D"/>
    <w:rsid w:val="00213387"/>
    <w:rsid w:val="00214D3C"/>
    <w:rsid w:val="00220654"/>
    <w:rsid w:val="002264B1"/>
    <w:rsid w:val="00230190"/>
    <w:rsid w:val="002347B6"/>
    <w:rsid w:val="002356FC"/>
    <w:rsid w:val="00242CBF"/>
    <w:rsid w:val="00252C8B"/>
    <w:rsid w:val="00253BAD"/>
    <w:rsid w:val="00253BF5"/>
    <w:rsid w:val="00253C39"/>
    <w:rsid w:val="00254CC0"/>
    <w:rsid w:val="00255ECF"/>
    <w:rsid w:val="00261820"/>
    <w:rsid w:val="002640DF"/>
    <w:rsid w:val="00264FBD"/>
    <w:rsid w:val="00275B6B"/>
    <w:rsid w:val="002773DA"/>
    <w:rsid w:val="00277695"/>
    <w:rsid w:val="00293EE2"/>
    <w:rsid w:val="0029667C"/>
    <w:rsid w:val="002968EE"/>
    <w:rsid w:val="002A74D0"/>
    <w:rsid w:val="002B49A8"/>
    <w:rsid w:val="002B6138"/>
    <w:rsid w:val="002B7DAA"/>
    <w:rsid w:val="002C02DE"/>
    <w:rsid w:val="002C28D1"/>
    <w:rsid w:val="002C72D6"/>
    <w:rsid w:val="002D2312"/>
    <w:rsid w:val="002D32DC"/>
    <w:rsid w:val="002E23C9"/>
    <w:rsid w:val="002F0AFB"/>
    <w:rsid w:val="002F222C"/>
    <w:rsid w:val="002F5201"/>
    <w:rsid w:val="002F7B74"/>
    <w:rsid w:val="00302497"/>
    <w:rsid w:val="003058FE"/>
    <w:rsid w:val="00307F17"/>
    <w:rsid w:val="00313A47"/>
    <w:rsid w:val="00317156"/>
    <w:rsid w:val="003179F1"/>
    <w:rsid w:val="00320DE2"/>
    <w:rsid w:val="00323407"/>
    <w:rsid w:val="00326721"/>
    <w:rsid w:val="00333116"/>
    <w:rsid w:val="0034228D"/>
    <w:rsid w:val="00342652"/>
    <w:rsid w:val="00342D06"/>
    <w:rsid w:val="003444BE"/>
    <w:rsid w:val="00352408"/>
    <w:rsid w:val="003529BE"/>
    <w:rsid w:val="00352B23"/>
    <w:rsid w:val="003535BA"/>
    <w:rsid w:val="0035414F"/>
    <w:rsid w:val="00355EAB"/>
    <w:rsid w:val="00357927"/>
    <w:rsid w:val="00363DA8"/>
    <w:rsid w:val="00364E7D"/>
    <w:rsid w:val="00376209"/>
    <w:rsid w:val="00382770"/>
    <w:rsid w:val="00382A35"/>
    <w:rsid w:val="00394C80"/>
    <w:rsid w:val="003A64F8"/>
    <w:rsid w:val="003A6594"/>
    <w:rsid w:val="003B1095"/>
    <w:rsid w:val="003B1AE1"/>
    <w:rsid w:val="003B26EA"/>
    <w:rsid w:val="003B4D78"/>
    <w:rsid w:val="003C5067"/>
    <w:rsid w:val="003C5615"/>
    <w:rsid w:val="003D0E6F"/>
    <w:rsid w:val="003D1031"/>
    <w:rsid w:val="003D2C81"/>
    <w:rsid w:val="003D608E"/>
    <w:rsid w:val="003D7541"/>
    <w:rsid w:val="003E1943"/>
    <w:rsid w:val="003E2620"/>
    <w:rsid w:val="003E51C3"/>
    <w:rsid w:val="003F3FAB"/>
    <w:rsid w:val="00400366"/>
    <w:rsid w:val="004008D4"/>
    <w:rsid w:val="00403416"/>
    <w:rsid w:val="0040439B"/>
    <w:rsid w:val="0040610C"/>
    <w:rsid w:val="00406CC0"/>
    <w:rsid w:val="00407DE4"/>
    <w:rsid w:val="004122F9"/>
    <w:rsid w:val="00412C03"/>
    <w:rsid w:val="00413D72"/>
    <w:rsid w:val="00415E8D"/>
    <w:rsid w:val="004167F7"/>
    <w:rsid w:val="0041686B"/>
    <w:rsid w:val="00416BAF"/>
    <w:rsid w:val="00426995"/>
    <w:rsid w:val="00430BE2"/>
    <w:rsid w:val="00432B83"/>
    <w:rsid w:val="004343CD"/>
    <w:rsid w:val="0044175E"/>
    <w:rsid w:val="00444088"/>
    <w:rsid w:val="00455F95"/>
    <w:rsid w:val="00457A80"/>
    <w:rsid w:val="00460603"/>
    <w:rsid w:val="00463D81"/>
    <w:rsid w:val="00465F58"/>
    <w:rsid w:val="00473909"/>
    <w:rsid w:val="00475219"/>
    <w:rsid w:val="00475901"/>
    <w:rsid w:val="00481B45"/>
    <w:rsid w:val="004846C9"/>
    <w:rsid w:val="00494350"/>
    <w:rsid w:val="00494C07"/>
    <w:rsid w:val="004A386D"/>
    <w:rsid w:val="004A4932"/>
    <w:rsid w:val="004A5E01"/>
    <w:rsid w:val="004A7781"/>
    <w:rsid w:val="004B2C96"/>
    <w:rsid w:val="004C0CFD"/>
    <w:rsid w:val="004C20B1"/>
    <w:rsid w:val="004C7EA0"/>
    <w:rsid w:val="004D12B1"/>
    <w:rsid w:val="004D488F"/>
    <w:rsid w:val="004D52F8"/>
    <w:rsid w:val="004E181B"/>
    <w:rsid w:val="004E5BBD"/>
    <w:rsid w:val="004F2442"/>
    <w:rsid w:val="004F56BB"/>
    <w:rsid w:val="004F6616"/>
    <w:rsid w:val="00506167"/>
    <w:rsid w:val="00512CBD"/>
    <w:rsid w:val="0051379E"/>
    <w:rsid w:val="005153CF"/>
    <w:rsid w:val="00516AB6"/>
    <w:rsid w:val="005170C1"/>
    <w:rsid w:val="005214B1"/>
    <w:rsid w:val="00521C6A"/>
    <w:rsid w:val="00523632"/>
    <w:rsid w:val="005261D5"/>
    <w:rsid w:val="00527E93"/>
    <w:rsid w:val="00530483"/>
    <w:rsid w:val="00530ECA"/>
    <w:rsid w:val="00533244"/>
    <w:rsid w:val="00534E2C"/>
    <w:rsid w:val="00536874"/>
    <w:rsid w:val="0054230D"/>
    <w:rsid w:val="00543F4E"/>
    <w:rsid w:val="00557636"/>
    <w:rsid w:val="00565418"/>
    <w:rsid w:val="005654DC"/>
    <w:rsid w:val="00571B54"/>
    <w:rsid w:val="00583418"/>
    <w:rsid w:val="005834CD"/>
    <w:rsid w:val="00583632"/>
    <w:rsid w:val="0059037D"/>
    <w:rsid w:val="00590B10"/>
    <w:rsid w:val="00590B90"/>
    <w:rsid w:val="00591A4E"/>
    <w:rsid w:val="00592F5E"/>
    <w:rsid w:val="00593F71"/>
    <w:rsid w:val="00595F66"/>
    <w:rsid w:val="005A316E"/>
    <w:rsid w:val="005A66F5"/>
    <w:rsid w:val="005B5399"/>
    <w:rsid w:val="005B5908"/>
    <w:rsid w:val="005B6715"/>
    <w:rsid w:val="005B6D92"/>
    <w:rsid w:val="005C0DC7"/>
    <w:rsid w:val="005C49C6"/>
    <w:rsid w:val="005C4FA2"/>
    <w:rsid w:val="005C7EDA"/>
    <w:rsid w:val="005D0C80"/>
    <w:rsid w:val="005D24E0"/>
    <w:rsid w:val="005D3F4E"/>
    <w:rsid w:val="005D7FD3"/>
    <w:rsid w:val="005E0F4F"/>
    <w:rsid w:val="005E4167"/>
    <w:rsid w:val="005E60B1"/>
    <w:rsid w:val="005F173E"/>
    <w:rsid w:val="005F69BF"/>
    <w:rsid w:val="00603FC8"/>
    <w:rsid w:val="00606B5E"/>
    <w:rsid w:val="00606BE9"/>
    <w:rsid w:val="00606FB4"/>
    <w:rsid w:val="00614801"/>
    <w:rsid w:val="00614FD5"/>
    <w:rsid w:val="00622E82"/>
    <w:rsid w:val="006257A3"/>
    <w:rsid w:val="0062604A"/>
    <w:rsid w:val="006262EF"/>
    <w:rsid w:val="00626C85"/>
    <w:rsid w:val="0062793A"/>
    <w:rsid w:val="00627CB5"/>
    <w:rsid w:val="006302FB"/>
    <w:rsid w:val="0063107B"/>
    <w:rsid w:val="006334A1"/>
    <w:rsid w:val="00633B05"/>
    <w:rsid w:val="00633D40"/>
    <w:rsid w:val="006349CD"/>
    <w:rsid w:val="00636C04"/>
    <w:rsid w:val="006372D2"/>
    <w:rsid w:val="00644293"/>
    <w:rsid w:val="006460CE"/>
    <w:rsid w:val="00654C18"/>
    <w:rsid w:val="0065502E"/>
    <w:rsid w:val="00657202"/>
    <w:rsid w:val="00660E7A"/>
    <w:rsid w:val="00661541"/>
    <w:rsid w:val="00665FF6"/>
    <w:rsid w:val="00670636"/>
    <w:rsid w:val="00671CC5"/>
    <w:rsid w:val="00672438"/>
    <w:rsid w:val="00677135"/>
    <w:rsid w:val="0068592F"/>
    <w:rsid w:val="00685C2E"/>
    <w:rsid w:val="006866E7"/>
    <w:rsid w:val="00686F71"/>
    <w:rsid w:val="00690EF1"/>
    <w:rsid w:val="00691A9F"/>
    <w:rsid w:val="0069281E"/>
    <w:rsid w:val="006943F3"/>
    <w:rsid w:val="006B0A05"/>
    <w:rsid w:val="006B25CC"/>
    <w:rsid w:val="006B699D"/>
    <w:rsid w:val="006C2B13"/>
    <w:rsid w:val="006C522A"/>
    <w:rsid w:val="006D09A3"/>
    <w:rsid w:val="006D624B"/>
    <w:rsid w:val="006D6A96"/>
    <w:rsid w:val="006E06C5"/>
    <w:rsid w:val="006E07BA"/>
    <w:rsid w:val="006E0BA4"/>
    <w:rsid w:val="006E60DE"/>
    <w:rsid w:val="006E6486"/>
    <w:rsid w:val="006F4260"/>
    <w:rsid w:val="006F4F7F"/>
    <w:rsid w:val="006F65BE"/>
    <w:rsid w:val="006F7E71"/>
    <w:rsid w:val="00700B72"/>
    <w:rsid w:val="00705571"/>
    <w:rsid w:val="007157CE"/>
    <w:rsid w:val="00715875"/>
    <w:rsid w:val="00715E39"/>
    <w:rsid w:val="00716718"/>
    <w:rsid w:val="00725057"/>
    <w:rsid w:val="00733F32"/>
    <w:rsid w:val="007341F3"/>
    <w:rsid w:val="007364DA"/>
    <w:rsid w:val="00737693"/>
    <w:rsid w:val="00741FD0"/>
    <w:rsid w:val="00743797"/>
    <w:rsid w:val="007447F6"/>
    <w:rsid w:val="00750FF4"/>
    <w:rsid w:val="00752C2A"/>
    <w:rsid w:val="007609F5"/>
    <w:rsid w:val="00761EAA"/>
    <w:rsid w:val="00770371"/>
    <w:rsid w:val="0077570A"/>
    <w:rsid w:val="0078395E"/>
    <w:rsid w:val="0078443B"/>
    <w:rsid w:val="00785C36"/>
    <w:rsid w:val="00786A27"/>
    <w:rsid w:val="007871CA"/>
    <w:rsid w:val="007879B5"/>
    <w:rsid w:val="00787B43"/>
    <w:rsid w:val="00787D4F"/>
    <w:rsid w:val="007923D7"/>
    <w:rsid w:val="007A0E1B"/>
    <w:rsid w:val="007B0534"/>
    <w:rsid w:val="007C437F"/>
    <w:rsid w:val="007D17FB"/>
    <w:rsid w:val="007D2256"/>
    <w:rsid w:val="007D4669"/>
    <w:rsid w:val="007D4BDF"/>
    <w:rsid w:val="007D7967"/>
    <w:rsid w:val="007E0864"/>
    <w:rsid w:val="007E1625"/>
    <w:rsid w:val="007E1B1C"/>
    <w:rsid w:val="007E35D7"/>
    <w:rsid w:val="007E43E4"/>
    <w:rsid w:val="007E7C4E"/>
    <w:rsid w:val="007F215A"/>
    <w:rsid w:val="007F2619"/>
    <w:rsid w:val="007F3EAE"/>
    <w:rsid w:val="007F5291"/>
    <w:rsid w:val="007F6E69"/>
    <w:rsid w:val="007F77DE"/>
    <w:rsid w:val="00800899"/>
    <w:rsid w:val="00812FB3"/>
    <w:rsid w:val="0081483F"/>
    <w:rsid w:val="0082729E"/>
    <w:rsid w:val="00827CC0"/>
    <w:rsid w:val="00831864"/>
    <w:rsid w:val="00832143"/>
    <w:rsid w:val="00842BAD"/>
    <w:rsid w:val="00844069"/>
    <w:rsid w:val="0084791E"/>
    <w:rsid w:val="00847CF2"/>
    <w:rsid w:val="008603F9"/>
    <w:rsid w:val="00861128"/>
    <w:rsid w:val="0086228B"/>
    <w:rsid w:val="008635E4"/>
    <w:rsid w:val="00864731"/>
    <w:rsid w:val="008654FD"/>
    <w:rsid w:val="00865E83"/>
    <w:rsid w:val="00883E5E"/>
    <w:rsid w:val="00884A8F"/>
    <w:rsid w:val="00884E86"/>
    <w:rsid w:val="008854FA"/>
    <w:rsid w:val="008866F4"/>
    <w:rsid w:val="0089017C"/>
    <w:rsid w:val="00893A40"/>
    <w:rsid w:val="0089734F"/>
    <w:rsid w:val="008A259B"/>
    <w:rsid w:val="008A2867"/>
    <w:rsid w:val="008A5138"/>
    <w:rsid w:val="008A5895"/>
    <w:rsid w:val="008A58B2"/>
    <w:rsid w:val="008A779E"/>
    <w:rsid w:val="008B07EE"/>
    <w:rsid w:val="008B2063"/>
    <w:rsid w:val="008B27C3"/>
    <w:rsid w:val="008B49E1"/>
    <w:rsid w:val="008B7474"/>
    <w:rsid w:val="008C30B0"/>
    <w:rsid w:val="008D28EF"/>
    <w:rsid w:val="008D5C97"/>
    <w:rsid w:val="008D725A"/>
    <w:rsid w:val="008E0407"/>
    <w:rsid w:val="008E0C1C"/>
    <w:rsid w:val="008E3B5A"/>
    <w:rsid w:val="008E4465"/>
    <w:rsid w:val="008E6005"/>
    <w:rsid w:val="008E71F0"/>
    <w:rsid w:val="008F1AC0"/>
    <w:rsid w:val="008F217F"/>
    <w:rsid w:val="009002F3"/>
    <w:rsid w:val="00902A02"/>
    <w:rsid w:val="00903761"/>
    <w:rsid w:val="00906541"/>
    <w:rsid w:val="0092043C"/>
    <w:rsid w:val="0092295E"/>
    <w:rsid w:val="00927416"/>
    <w:rsid w:val="00930920"/>
    <w:rsid w:val="00931011"/>
    <w:rsid w:val="00931A44"/>
    <w:rsid w:val="00932F2B"/>
    <w:rsid w:val="00933725"/>
    <w:rsid w:val="00935AD9"/>
    <w:rsid w:val="009417DA"/>
    <w:rsid w:val="00952163"/>
    <w:rsid w:val="00952576"/>
    <w:rsid w:val="009546C7"/>
    <w:rsid w:val="0095477C"/>
    <w:rsid w:val="00957492"/>
    <w:rsid w:val="0096213E"/>
    <w:rsid w:val="009621F5"/>
    <w:rsid w:val="0096226A"/>
    <w:rsid w:val="00962922"/>
    <w:rsid w:val="009631EE"/>
    <w:rsid w:val="00963A47"/>
    <w:rsid w:val="009659FE"/>
    <w:rsid w:val="00972447"/>
    <w:rsid w:val="00977518"/>
    <w:rsid w:val="009810E8"/>
    <w:rsid w:val="00983EEE"/>
    <w:rsid w:val="00986A6A"/>
    <w:rsid w:val="00991683"/>
    <w:rsid w:val="009930F5"/>
    <w:rsid w:val="0099560B"/>
    <w:rsid w:val="00995FB0"/>
    <w:rsid w:val="009A1E2E"/>
    <w:rsid w:val="009A4AFD"/>
    <w:rsid w:val="009B03C5"/>
    <w:rsid w:val="009B4992"/>
    <w:rsid w:val="009B5605"/>
    <w:rsid w:val="009C15F9"/>
    <w:rsid w:val="009D06C2"/>
    <w:rsid w:val="009D3353"/>
    <w:rsid w:val="009D5370"/>
    <w:rsid w:val="009D77D6"/>
    <w:rsid w:val="009E155E"/>
    <w:rsid w:val="009E2A60"/>
    <w:rsid w:val="009E4BCE"/>
    <w:rsid w:val="009E5CD0"/>
    <w:rsid w:val="009E6352"/>
    <w:rsid w:val="009E6B26"/>
    <w:rsid w:val="009F0719"/>
    <w:rsid w:val="009F1060"/>
    <w:rsid w:val="009F234D"/>
    <w:rsid w:val="009F4292"/>
    <w:rsid w:val="00A014FB"/>
    <w:rsid w:val="00A015A4"/>
    <w:rsid w:val="00A01D4D"/>
    <w:rsid w:val="00A125CB"/>
    <w:rsid w:val="00A1279A"/>
    <w:rsid w:val="00A144B0"/>
    <w:rsid w:val="00A16BC2"/>
    <w:rsid w:val="00A24083"/>
    <w:rsid w:val="00A2747A"/>
    <w:rsid w:val="00A32156"/>
    <w:rsid w:val="00A36A22"/>
    <w:rsid w:val="00A404AF"/>
    <w:rsid w:val="00A412C7"/>
    <w:rsid w:val="00A4614E"/>
    <w:rsid w:val="00A46452"/>
    <w:rsid w:val="00A4796E"/>
    <w:rsid w:val="00A47E99"/>
    <w:rsid w:val="00A52473"/>
    <w:rsid w:val="00A5398B"/>
    <w:rsid w:val="00A624FC"/>
    <w:rsid w:val="00A64693"/>
    <w:rsid w:val="00A64BB2"/>
    <w:rsid w:val="00A67353"/>
    <w:rsid w:val="00A71357"/>
    <w:rsid w:val="00A7531B"/>
    <w:rsid w:val="00A75C66"/>
    <w:rsid w:val="00A86F07"/>
    <w:rsid w:val="00A9131E"/>
    <w:rsid w:val="00A9202D"/>
    <w:rsid w:val="00A93327"/>
    <w:rsid w:val="00A94AE4"/>
    <w:rsid w:val="00AA19B9"/>
    <w:rsid w:val="00AA5922"/>
    <w:rsid w:val="00AA6320"/>
    <w:rsid w:val="00AB0D59"/>
    <w:rsid w:val="00AB3A97"/>
    <w:rsid w:val="00AB4185"/>
    <w:rsid w:val="00AD2A15"/>
    <w:rsid w:val="00AD50A7"/>
    <w:rsid w:val="00AD6802"/>
    <w:rsid w:val="00AD7447"/>
    <w:rsid w:val="00AE1608"/>
    <w:rsid w:val="00AE221B"/>
    <w:rsid w:val="00AE54ED"/>
    <w:rsid w:val="00AE5C88"/>
    <w:rsid w:val="00AE7E5F"/>
    <w:rsid w:val="00AF04AD"/>
    <w:rsid w:val="00AF20A4"/>
    <w:rsid w:val="00AF46B8"/>
    <w:rsid w:val="00AF7B0F"/>
    <w:rsid w:val="00B04393"/>
    <w:rsid w:val="00B04EFA"/>
    <w:rsid w:val="00B22D81"/>
    <w:rsid w:val="00B23983"/>
    <w:rsid w:val="00B27299"/>
    <w:rsid w:val="00B32075"/>
    <w:rsid w:val="00B33547"/>
    <w:rsid w:val="00B40134"/>
    <w:rsid w:val="00B41149"/>
    <w:rsid w:val="00B41984"/>
    <w:rsid w:val="00B44BAF"/>
    <w:rsid w:val="00B45260"/>
    <w:rsid w:val="00B45849"/>
    <w:rsid w:val="00B46DBC"/>
    <w:rsid w:val="00B5349E"/>
    <w:rsid w:val="00B542A7"/>
    <w:rsid w:val="00B60D95"/>
    <w:rsid w:val="00B65F0D"/>
    <w:rsid w:val="00B706C5"/>
    <w:rsid w:val="00B71AC0"/>
    <w:rsid w:val="00B7409F"/>
    <w:rsid w:val="00B74293"/>
    <w:rsid w:val="00B8392A"/>
    <w:rsid w:val="00B84C87"/>
    <w:rsid w:val="00B8511F"/>
    <w:rsid w:val="00B90CD3"/>
    <w:rsid w:val="00B9369D"/>
    <w:rsid w:val="00B94EFD"/>
    <w:rsid w:val="00B95507"/>
    <w:rsid w:val="00B97ED1"/>
    <w:rsid w:val="00BA1C03"/>
    <w:rsid w:val="00BB0DB9"/>
    <w:rsid w:val="00BB73A1"/>
    <w:rsid w:val="00BB7D66"/>
    <w:rsid w:val="00BC3FB3"/>
    <w:rsid w:val="00BC6C89"/>
    <w:rsid w:val="00BD1F2D"/>
    <w:rsid w:val="00BD2D2B"/>
    <w:rsid w:val="00BE30DE"/>
    <w:rsid w:val="00BE45C4"/>
    <w:rsid w:val="00BF6793"/>
    <w:rsid w:val="00C016FE"/>
    <w:rsid w:val="00C01F43"/>
    <w:rsid w:val="00C133D5"/>
    <w:rsid w:val="00C16554"/>
    <w:rsid w:val="00C2348B"/>
    <w:rsid w:val="00C30377"/>
    <w:rsid w:val="00C3262D"/>
    <w:rsid w:val="00C32ACF"/>
    <w:rsid w:val="00C35CBA"/>
    <w:rsid w:val="00C378C5"/>
    <w:rsid w:val="00C40650"/>
    <w:rsid w:val="00C449AF"/>
    <w:rsid w:val="00C450FA"/>
    <w:rsid w:val="00C50128"/>
    <w:rsid w:val="00C526B4"/>
    <w:rsid w:val="00C60FB9"/>
    <w:rsid w:val="00C614CD"/>
    <w:rsid w:val="00C67605"/>
    <w:rsid w:val="00C67794"/>
    <w:rsid w:val="00C677DC"/>
    <w:rsid w:val="00C760D6"/>
    <w:rsid w:val="00C8026B"/>
    <w:rsid w:val="00C81BD3"/>
    <w:rsid w:val="00C844D0"/>
    <w:rsid w:val="00C85802"/>
    <w:rsid w:val="00C93EC3"/>
    <w:rsid w:val="00CA4717"/>
    <w:rsid w:val="00CA7343"/>
    <w:rsid w:val="00CB53BD"/>
    <w:rsid w:val="00CC017D"/>
    <w:rsid w:val="00CC1A4A"/>
    <w:rsid w:val="00CC3C6C"/>
    <w:rsid w:val="00CC72C4"/>
    <w:rsid w:val="00CC7D24"/>
    <w:rsid w:val="00CD4850"/>
    <w:rsid w:val="00CE0964"/>
    <w:rsid w:val="00CE1F0B"/>
    <w:rsid w:val="00CF161B"/>
    <w:rsid w:val="00CF2EFC"/>
    <w:rsid w:val="00D04AD2"/>
    <w:rsid w:val="00D04D92"/>
    <w:rsid w:val="00D1201C"/>
    <w:rsid w:val="00D13141"/>
    <w:rsid w:val="00D1400A"/>
    <w:rsid w:val="00D14F1E"/>
    <w:rsid w:val="00D1710A"/>
    <w:rsid w:val="00D21E5B"/>
    <w:rsid w:val="00D26AE0"/>
    <w:rsid w:val="00D27B67"/>
    <w:rsid w:val="00D27FA7"/>
    <w:rsid w:val="00D33075"/>
    <w:rsid w:val="00D40C01"/>
    <w:rsid w:val="00D40FB8"/>
    <w:rsid w:val="00D43921"/>
    <w:rsid w:val="00D43BAA"/>
    <w:rsid w:val="00D447F8"/>
    <w:rsid w:val="00D46BA1"/>
    <w:rsid w:val="00D46BD2"/>
    <w:rsid w:val="00D507F2"/>
    <w:rsid w:val="00D5443C"/>
    <w:rsid w:val="00D556EF"/>
    <w:rsid w:val="00D56331"/>
    <w:rsid w:val="00D563FE"/>
    <w:rsid w:val="00D56E95"/>
    <w:rsid w:val="00D5722D"/>
    <w:rsid w:val="00D65B70"/>
    <w:rsid w:val="00D67BA3"/>
    <w:rsid w:val="00D708EC"/>
    <w:rsid w:val="00D72AB5"/>
    <w:rsid w:val="00D73206"/>
    <w:rsid w:val="00D81815"/>
    <w:rsid w:val="00D82667"/>
    <w:rsid w:val="00D85FC3"/>
    <w:rsid w:val="00D86E83"/>
    <w:rsid w:val="00D900B0"/>
    <w:rsid w:val="00D901CE"/>
    <w:rsid w:val="00D90F1E"/>
    <w:rsid w:val="00D93DE6"/>
    <w:rsid w:val="00D9454E"/>
    <w:rsid w:val="00D95104"/>
    <w:rsid w:val="00D95F0A"/>
    <w:rsid w:val="00DA1252"/>
    <w:rsid w:val="00DA1C2E"/>
    <w:rsid w:val="00DA31A1"/>
    <w:rsid w:val="00DA608E"/>
    <w:rsid w:val="00DB22E0"/>
    <w:rsid w:val="00DB2B45"/>
    <w:rsid w:val="00DC115C"/>
    <w:rsid w:val="00DC54AA"/>
    <w:rsid w:val="00DD44A8"/>
    <w:rsid w:val="00DD5508"/>
    <w:rsid w:val="00DD6F68"/>
    <w:rsid w:val="00DE1B50"/>
    <w:rsid w:val="00DE255A"/>
    <w:rsid w:val="00DE55AC"/>
    <w:rsid w:val="00DE6EE7"/>
    <w:rsid w:val="00DE774C"/>
    <w:rsid w:val="00DE780C"/>
    <w:rsid w:val="00DF2A44"/>
    <w:rsid w:val="00DF37DA"/>
    <w:rsid w:val="00DF581C"/>
    <w:rsid w:val="00E043E4"/>
    <w:rsid w:val="00E046FA"/>
    <w:rsid w:val="00E051DA"/>
    <w:rsid w:val="00E07737"/>
    <w:rsid w:val="00E10A19"/>
    <w:rsid w:val="00E10E33"/>
    <w:rsid w:val="00E114AF"/>
    <w:rsid w:val="00E12FFF"/>
    <w:rsid w:val="00E1376F"/>
    <w:rsid w:val="00E2217A"/>
    <w:rsid w:val="00E232C5"/>
    <w:rsid w:val="00E252A8"/>
    <w:rsid w:val="00E30A39"/>
    <w:rsid w:val="00E3210E"/>
    <w:rsid w:val="00E354BD"/>
    <w:rsid w:val="00E35632"/>
    <w:rsid w:val="00E403AC"/>
    <w:rsid w:val="00E41910"/>
    <w:rsid w:val="00E504AD"/>
    <w:rsid w:val="00E5205B"/>
    <w:rsid w:val="00E57474"/>
    <w:rsid w:val="00E57BDB"/>
    <w:rsid w:val="00E673FB"/>
    <w:rsid w:val="00E67690"/>
    <w:rsid w:val="00E752AC"/>
    <w:rsid w:val="00E76D0A"/>
    <w:rsid w:val="00E8012E"/>
    <w:rsid w:val="00E856B6"/>
    <w:rsid w:val="00E85852"/>
    <w:rsid w:val="00E9221E"/>
    <w:rsid w:val="00E933C3"/>
    <w:rsid w:val="00E95DD4"/>
    <w:rsid w:val="00EA028E"/>
    <w:rsid w:val="00EA096C"/>
    <w:rsid w:val="00EA12EC"/>
    <w:rsid w:val="00EA2521"/>
    <w:rsid w:val="00EA48E6"/>
    <w:rsid w:val="00EB1084"/>
    <w:rsid w:val="00EB184F"/>
    <w:rsid w:val="00EB34D8"/>
    <w:rsid w:val="00EC1CD8"/>
    <w:rsid w:val="00EC2AD7"/>
    <w:rsid w:val="00EC40CA"/>
    <w:rsid w:val="00EC7760"/>
    <w:rsid w:val="00ED20D8"/>
    <w:rsid w:val="00ED24D0"/>
    <w:rsid w:val="00ED3534"/>
    <w:rsid w:val="00ED4089"/>
    <w:rsid w:val="00EE37D1"/>
    <w:rsid w:val="00EE4405"/>
    <w:rsid w:val="00EF04A2"/>
    <w:rsid w:val="00EF14E7"/>
    <w:rsid w:val="00EF23DC"/>
    <w:rsid w:val="00EF2E14"/>
    <w:rsid w:val="00EF4619"/>
    <w:rsid w:val="00EF6203"/>
    <w:rsid w:val="00EF6D0C"/>
    <w:rsid w:val="00EF6E62"/>
    <w:rsid w:val="00F01F30"/>
    <w:rsid w:val="00F063AF"/>
    <w:rsid w:val="00F22250"/>
    <w:rsid w:val="00F224D0"/>
    <w:rsid w:val="00F2272A"/>
    <w:rsid w:val="00F25F00"/>
    <w:rsid w:val="00F25FFB"/>
    <w:rsid w:val="00F32D2E"/>
    <w:rsid w:val="00F363A1"/>
    <w:rsid w:val="00F36462"/>
    <w:rsid w:val="00F538D0"/>
    <w:rsid w:val="00F53F8F"/>
    <w:rsid w:val="00F544CF"/>
    <w:rsid w:val="00F57AC0"/>
    <w:rsid w:val="00F623EC"/>
    <w:rsid w:val="00F64D29"/>
    <w:rsid w:val="00F6698B"/>
    <w:rsid w:val="00F704D3"/>
    <w:rsid w:val="00F729DA"/>
    <w:rsid w:val="00F7302E"/>
    <w:rsid w:val="00F741DA"/>
    <w:rsid w:val="00F75FDE"/>
    <w:rsid w:val="00F84DE0"/>
    <w:rsid w:val="00F867C8"/>
    <w:rsid w:val="00F90874"/>
    <w:rsid w:val="00F91458"/>
    <w:rsid w:val="00F91D8F"/>
    <w:rsid w:val="00F91DB2"/>
    <w:rsid w:val="00F930B5"/>
    <w:rsid w:val="00F96BD9"/>
    <w:rsid w:val="00FA21D2"/>
    <w:rsid w:val="00FA4255"/>
    <w:rsid w:val="00FA7F75"/>
    <w:rsid w:val="00FB6BF1"/>
    <w:rsid w:val="00FC4763"/>
    <w:rsid w:val="00FC6404"/>
    <w:rsid w:val="00FC75CC"/>
    <w:rsid w:val="00FD083F"/>
    <w:rsid w:val="00FD2ACF"/>
    <w:rsid w:val="00FD3551"/>
    <w:rsid w:val="00FD3B05"/>
    <w:rsid w:val="00FD60EA"/>
    <w:rsid w:val="00FD64AF"/>
    <w:rsid w:val="00FE76C7"/>
    <w:rsid w:val="00FF3E35"/>
    <w:rsid w:val="00FF452D"/>
    <w:rsid w:val="00FF5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2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6F5"/>
    <w:pPr>
      <w:ind w:left="720"/>
      <w:contextualSpacing/>
    </w:pPr>
  </w:style>
  <w:style w:type="paragraph" w:styleId="prastasistinklapis">
    <w:name w:val="Normal (Web)"/>
    <w:basedOn w:val="prastasis"/>
    <w:uiPriority w:val="99"/>
    <w:unhideWhenUsed/>
    <w:rsid w:val="001513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933C3"/>
    <w:rPr>
      <w:color w:val="0000FF" w:themeColor="hyperlink"/>
      <w:u w:val="single"/>
    </w:rPr>
  </w:style>
  <w:style w:type="table" w:styleId="Lentelstinklelis">
    <w:name w:val="Table Grid"/>
    <w:basedOn w:val="prastojilentel"/>
    <w:uiPriority w:val="59"/>
    <w:rsid w:val="0025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326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ebesliotekstas">
    <w:name w:val="Balloon Text"/>
    <w:basedOn w:val="prastasis"/>
    <w:link w:val="DebesliotekstasDiagrama"/>
    <w:uiPriority w:val="99"/>
    <w:semiHidden/>
    <w:unhideWhenUsed/>
    <w:rsid w:val="00F54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44CF"/>
    <w:rPr>
      <w:rFonts w:ascii="Tahoma" w:hAnsi="Tahoma" w:cs="Tahoma"/>
      <w:sz w:val="16"/>
      <w:szCs w:val="16"/>
    </w:rPr>
  </w:style>
  <w:style w:type="paragraph" w:styleId="Pagrindinistekstas">
    <w:name w:val="Body Text"/>
    <w:basedOn w:val="prastasis"/>
    <w:link w:val="PagrindinistekstasDiagrama"/>
    <w:semiHidden/>
    <w:unhideWhenUsed/>
    <w:rsid w:val="0040610C"/>
    <w:pPr>
      <w:spacing w:after="120" w:line="240" w:lineRule="auto"/>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semiHidden/>
    <w:rsid w:val="0040610C"/>
    <w:rPr>
      <w:rFonts w:ascii="Arial" w:eastAsia="Times New Roman" w:hAnsi="Arial" w:cs="Arial"/>
      <w:spacing w:val="15"/>
      <w:sz w:val="28"/>
      <w:szCs w:val="28"/>
    </w:rPr>
  </w:style>
  <w:style w:type="paragraph" w:styleId="Antrats">
    <w:name w:val="header"/>
    <w:basedOn w:val="prastasis"/>
    <w:link w:val="AntratsDiagrama"/>
    <w:uiPriority w:val="99"/>
    <w:unhideWhenUsed/>
    <w:rsid w:val="00F729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9DA"/>
  </w:style>
  <w:style w:type="paragraph" w:styleId="Porat">
    <w:name w:val="footer"/>
    <w:basedOn w:val="prastasis"/>
    <w:link w:val="PoratDiagrama"/>
    <w:uiPriority w:val="99"/>
    <w:unhideWhenUsed/>
    <w:rsid w:val="00F729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9DA"/>
  </w:style>
  <w:style w:type="table" w:customStyle="1" w:styleId="Lentelstinklelis1">
    <w:name w:val="Lentelės tinklelis1"/>
    <w:basedOn w:val="prastojilentel"/>
    <w:next w:val="Lentelstinklelis"/>
    <w:uiPriority w:val="59"/>
    <w:rsid w:val="0081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6F5"/>
    <w:pPr>
      <w:ind w:left="720"/>
      <w:contextualSpacing/>
    </w:pPr>
  </w:style>
  <w:style w:type="paragraph" w:styleId="prastasistinklapis">
    <w:name w:val="Normal (Web)"/>
    <w:basedOn w:val="prastasis"/>
    <w:uiPriority w:val="99"/>
    <w:unhideWhenUsed/>
    <w:rsid w:val="001513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933C3"/>
    <w:rPr>
      <w:color w:val="0000FF" w:themeColor="hyperlink"/>
      <w:u w:val="single"/>
    </w:rPr>
  </w:style>
  <w:style w:type="table" w:styleId="Lentelstinklelis">
    <w:name w:val="Table Grid"/>
    <w:basedOn w:val="prastojilentel"/>
    <w:uiPriority w:val="59"/>
    <w:rsid w:val="0025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326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ebesliotekstas">
    <w:name w:val="Balloon Text"/>
    <w:basedOn w:val="prastasis"/>
    <w:link w:val="DebesliotekstasDiagrama"/>
    <w:uiPriority w:val="99"/>
    <w:semiHidden/>
    <w:unhideWhenUsed/>
    <w:rsid w:val="00F54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44CF"/>
    <w:rPr>
      <w:rFonts w:ascii="Tahoma" w:hAnsi="Tahoma" w:cs="Tahoma"/>
      <w:sz w:val="16"/>
      <w:szCs w:val="16"/>
    </w:rPr>
  </w:style>
  <w:style w:type="paragraph" w:styleId="Pagrindinistekstas">
    <w:name w:val="Body Text"/>
    <w:basedOn w:val="prastasis"/>
    <w:link w:val="PagrindinistekstasDiagrama"/>
    <w:semiHidden/>
    <w:unhideWhenUsed/>
    <w:rsid w:val="0040610C"/>
    <w:pPr>
      <w:spacing w:after="120" w:line="240" w:lineRule="auto"/>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semiHidden/>
    <w:rsid w:val="0040610C"/>
    <w:rPr>
      <w:rFonts w:ascii="Arial" w:eastAsia="Times New Roman" w:hAnsi="Arial" w:cs="Arial"/>
      <w:spacing w:val="15"/>
      <w:sz w:val="28"/>
      <w:szCs w:val="28"/>
    </w:rPr>
  </w:style>
  <w:style w:type="paragraph" w:styleId="Antrats">
    <w:name w:val="header"/>
    <w:basedOn w:val="prastasis"/>
    <w:link w:val="AntratsDiagrama"/>
    <w:uiPriority w:val="99"/>
    <w:unhideWhenUsed/>
    <w:rsid w:val="00F729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9DA"/>
  </w:style>
  <w:style w:type="paragraph" w:styleId="Porat">
    <w:name w:val="footer"/>
    <w:basedOn w:val="prastasis"/>
    <w:link w:val="PoratDiagrama"/>
    <w:uiPriority w:val="99"/>
    <w:unhideWhenUsed/>
    <w:rsid w:val="00F729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9DA"/>
  </w:style>
  <w:style w:type="table" w:customStyle="1" w:styleId="Lentelstinklelis1">
    <w:name w:val="Lentelės tinklelis1"/>
    <w:basedOn w:val="prastojilentel"/>
    <w:next w:val="Lentelstinklelis"/>
    <w:uiPriority w:val="59"/>
    <w:rsid w:val="0081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9243">
      <w:bodyDiv w:val="1"/>
      <w:marLeft w:val="0"/>
      <w:marRight w:val="0"/>
      <w:marTop w:val="0"/>
      <w:marBottom w:val="0"/>
      <w:divBdr>
        <w:top w:val="none" w:sz="0" w:space="0" w:color="auto"/>
        <w:left w:val="none" w:sz="0" w:space="0" w:color="auto"/>
        <w:bottom w:val="none" w:sz="0" w:space="0" w:color="auto"/>
        <w:right w:val="none" w:sz="0" w:space="0" w:color="auto"/>
      </w:divBdr>
    </w:div>
    <w:div w:id="640887864">
      <w:bodyDiv w:val="1"/>
      <w:marLeft w:val="0"/>
      <w:marRight w:val="0"/>
      <w:marTop w:val="0"/>
      <w:marBottom w:val="0"/>
      <w:divBdr>
        <w:top w:val="none" w:sz="0" w:space="0" w:color="auto"/>
        <w:left w:val="none" w:sz="0" w:space="0" w:color="auto"/>
        <w:bottom w:val="none" w:sz="0" w:space="0" w:color="auto"/>
        <w:right w:val="none" w:sz="0" w:space="0" w:color="auto"/>
      </w:divBdr>
    </w:div>
    <w:div w:id="731079832">
      <w:bodyDiv w:val="1"/>
      <w:marLeft w:val="0"/>
      <w:marRight w:val="0"/>
      <w:marTop w:val="0"/>
      <w:marBottom w:val="0"/>
      <w:divBdr>
        <w:top w:val="none" w:sz="0" w:space="0" w:color="auto"/>
        <w:left w:val="none" w:sz="0" w:space="0" w:color="auto"/>
        <w:bottom w:val="none" w:sz="0" w:space="0" w:color="auto"/>
        <w:right w:val="none" w:sz="0" w:space="0" w:color="auto"/>
      </w:divBdr>
    </w:div>
    <w:div w:id="1176992106">
      <w:bodyDiv w:val="1"/>
      <w:marLeft w:val="0"/>
      <w:marRight w:val="0"/>
      <w:marTop w:val="0"/>
      <w:marBottom w:val="0"/>
      <w:divBdr>
        <w:top w:val="none" w:sz="0" w:space="0" w:color="auto"/>
        <w:left w:val="none" w:sz="0" w:space="0" w:color="auto"/>
        <w:bottom w:val="none" w:sz="0" w:space="0" w:color="auto"/>
        <w:right w:val="none" w:sz="0" w:space="0" w:color="auto"/>
      </w:divBdr>
    </w:div>
    <w:div w:id="1254317227">
      <w:bodyDiv w:val="1"/>
      <w:marLeft w:val="0"/>
      <w:marRight w:val="0"/>
      <w:marTop w:val="0"/>
      <w:marBottom w:val="0"/>
      <w:divBdr>
        <w:top w:val="none" w:sz="0" w:space="0" w:color="auto"/>
        <w:left w:val="none" w:sz="0" w:space="0" w:color="auto"/>
        <w:bottom w:val="none" w:sz="0" w:space="0" w:color="auto"/>
        <w:right w:val="none" w:sz="0" w:space="0" w:color="auto"/>
      </w:divBdr>
    </w:div>
    <w:div w:id="1679035602">
      <w:bodyDiv w:val="1"/>
      <w:marLeft w:val="0"/>
      <w:marRight w:val="0"/>
      <w:marTop w:val="0"/>
      <w:marBottom w:val="0"/>
      <w:divBdr>
        <w:top w:val="none" w:sz="0" w:space="0" w:color="auto"/>
        <w:left w:val="none" w:sz="0" w:space="0" w:color="auto"/>
        <w:bottom w:val="none" w:sz="0" w:space="0" w:color="auto"/>
        <w:right w:val="none" w:sz="0" w:space="0" w:color="auto"/>
      </w:divBdr>
    </w:div>
    <w:div w:id="1784029406">
      <w:bodyDiv w:val="1"/>
      <w:marLeft w:val="0"/>
      <w:marRight w:val="0"/>
      <w:marTop w:val="0"/>
      <w:marBottom w:val="0"/>
      <w:divBdr>
        <w:top w:val="none" w:sz="0" w:space="0" w:color="auto"/>
        <w:left w:val="none" w:sz="0" w:space="0" w:color="auto"/>
        <w:bottom w:val="none" w:sz="0" w:space="0" w:color="auto"/>
        <w:right w:val="none" w:sz="0" w:space="0" w:color="auto"/>
      </w:divBdr>
    </w:div>
    <w:div w:id="1832914213">
      <w:bodyDiv w:val="1"/>
      <w:marLeft w:val="0"/>
      <w:marRight w:val="0"/>
      <w:marTop w:val="0"/>
      <w:marBottom w:val="0"/>
      <w:divBdr>
        <w:top w:val="none" w:sz="0" w:space="0" w:color="auto"/>
        <w:left w:val="none" w:sz="0" w:space="0" w:color="auto"/>
        <w:bottom w:val="none" w:sz="0" w:space="0" w:color="auto"/>
        <w:right w:val="none" w:sz="0" w:space="0" w:color="auto"/>
      </w:divBdr>
    </w:div>
    <w:div w:id="21020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ietuvi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okiskis.rvb.lt/images/prisegami_dokumentai/Kita/Suaugusiuju_mokymosi_savait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rvb.lt" TargetMode="External"/><Relationship Id="rId5" Type="http://schemas.openxmlformats.org/officeDocument/2006/relationships/settings" Target="settings.xml"/><Relationship Id="rId15" Type="http://schemas.openxmlformats.org/officeDocument/2006/relationships/hyperlink" Target="http://www.rokiskis.lt" TargetMode="Externa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mainfo.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52"/>
          <c:dPt>
            <c:idx val="0"/>
            <c:bubble3D val="0"/>
            <c:explosion val="11"/>
          </c:dPt>
          <c:dPt>
            <c:idx val="1"/>
            <c:bubble3D val="0"/>
            <c:explosion val="26"/>
            <c:spPr>
              <a:solidFill>
                <a:srgbClr val="FFFF00"/>
              </a:solidFill>
            </c:spPr>
          </c:dPt>
          <c:dPt>
            <c:idx val="2"/>
            <c:bubble3D val="0"/>
            <c:explosion val="14"/>
            <c:spPr>
              <a:solidFill>
                <a:srgbClr val="00B050"/>
              </a:solidFill>
            </c:spPr>
          </c:dPt>
          <c:dLbls>
            <c:dLbl>
              <c:idx val="0"/>
              <c:layout/>
              <c:tx>
                <c:rich>
                  <a:bodyPr/>
                  <a:lstStyle/>
                  <a:p>
                    <a:r>
                      <a:rPr lang="lt-LT">
                        <a:latin typeface="Times New Roman" panose="02020603050405020304" pitchFamily="18" charset="0"/>
                        <a:cs typeface="Times New Roman" panose="02020603050405020304" pitchFamily="18" charset="0"/>
                      </a:rPr>
                      <a:t>Grožinė lit. 192317</a:t>
                    </a:r>
                    <a:endParaRPr lang="lt-LT"/>
                  </a:p>
                </c:rich>
              </c:tx>
              <c:showLegendKey val="0"/>
              <c:showVal val="0"/>
              <c:showCatName val="1"/>
              <c:showSerName val="0"/>
              <c:showPercent val="0"/>
              <c:showBubbleSize val="0"/>
            </c:dLbl>
            <c:dLbl>
              <c:idx val="1"/>
              <c:layout/>
              <c:tx>
                <c:rich>
                  <a:bodyPr/>
                  <a:lstStyle/>
                  <a:p>
                    <a:r>
                      <a:rPr lang="lt-LT">
                        <a:latin typeface="Times New Roman" panose="02020603050405020304" pitchFamily="18" charset="0"/>
                        <a:cs typeface="Times New Roman" panose="02020603050405020304" pitchFamily="18" charset="0"/>
                      </a:rPr>
                      <a:t>Šakinė lit.</a:t>
                    </a:r>
                  </a:p>
                  <a:p>
                    <a:r>
                      <a:rPr lang="lt-LT">
                        <a:latin typeface="Times New Roman" panose="02020603050405020304" pitchFamily="18" charset="0"/>
                        <a:cs typeface="Times New Roman" panose="02020603050405020304" pitchFamily="18" charset="0"/>
                      </a:rPr>
                      <a:t>80398 </a:t>
                    </a:r>
                    <a:endParaRPr lang="lt-LT"/>
                  </a:p>
                </c:rich>
              </c:tx>
              <c:showLegendKey val="0"/>
              <c:showVal val="0"/>
              <c:showCatName val="1"/>
              <c:showSerName val="0"/>
              <c:showPercent val="0"/>
              <c:showBubbleSize val="0"/>
            </c:dLbl>
            <c:dLbl>
              <c:idx val="2"/>
              <c:layout/>
              <c:tx>
                <c:rich>
                  <a:bodyPr/>
                  <a:lstStyle/>
                  <a:p>
                    <a:r>
                      <a:rPr lang="en-US">
                        <a:latin typeface="Times New Roman" panose="02020603050405020304" pitchFamily="18" charset="0"/>
                        <a:cs typeface="Times New Roman" panose="02020603050405020304" pitchFamily="18" charset="0"/>
                      </a:rPr>
                      <a:t>Periodika</a:t>
                    </a:r>
                    <a:endParaRPr lang="lt-LT">
                      <a:latin typeface="Times New Roman" panose="02020603050405020304" pitchFamily="18" charset="0"/>
                      <a:cs typeface="Times New Roman" panose="02020603050405020304" pitchFamily="18" charset="0"/>
                    </a:endParaRPr>
                  </a:p>
                  <a:p>
                    <a:r>
                      <a:rPr lang="lt-LT">
                        <a:latin typeface="Times New Roman" panose="02020603050405020304" pitchFamily="18" charset="0"/>
                        <a:cs typeface="Times New Roman" panose="02020603050405020304" pitchFamily="18" charset="0"/>
                      </a:rPr>
                      <a:t>31351</a:t>
                    </a:r>
                    <a:endParaRPr lang="en-US"/>
                  </a:p>
                </c:rich>
              </c:tx>
              <c:showLegendKey val="0"/>
              <c:showVal val="0"/>
              <c:showCatName val="1"/>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0"/>
            <c:showBubbleSize val="0"/>
            <c:showLeaderLines val="0"/>
          </c:dLbls>
          <c:cat>
            <c:strRef>
              <c:f>Lapas1!$A$24:$A$26</c:f>
              <c:strCache>
                <c:ptCount val="3"/>
                <c:pt idx="0">
                  <c:v>Grožinė lit.</c:v>
                </c:pt>
                <c:pt idx="1">
                  <c:v>Šakinė lit. </c:v>
                </c:pt>
                <c:pt idx="2">
                  <c:v>Periodika</c:v>
                </c:pt>
              </c:strCache>
            </c:strRef>
          </c:cat>
          <c:val>
            <c:numRef>
              <c:f>Lapas1!$B$24:$B$26</c:f>
              <c:numCache>
                <c:formatCode>0.00%</c:formatCode>
                <c:ptCount val="3"/>
                <c:pt idx="0">
                  <c:v>0.61200000000000065</c:v>
                </c:pt>
                <c:pt idx="1">
                  <c:v>0.27800000000000002</c:v>
                </c:pt>
                <c:pt idx="2" formatCode="0%">
                  <c:v>0.11000000000000018</c:v>
                </c:pt>
              </c:numCache>
            </c:numRef>
          </c:val>
        </c:ser>
        <c:dLbls>
          <c:showLegendKey val="0"/>
          <c:showVal val="0"/>
          <c:showCatName val="0"/>
          <c:showSerName val="0"/>
          <c:showPercent val="0"/>
          <c:showBubbleSize val="0"/>
          <c:showLeaderLines val="0"/>
        </c:dLbls>
      </c:pie3D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
      <c:rAngAx val="0"/>
      <c:perspective val="30"/>
    </c:view3D>
    <c:floor>
      <c:thickness val="0"/>
    </c:floor>
    <c:sideWall>
      <c:thickness val="0"/>
    </c:sideWall>
    <c:backWall>
      <c:thickness val="0"/>
    </c:backWall>
    <c:plotArea>
      <c:layout>
        <c:manualLayout>
          <c:layoutTarget val="inner"/>
          <c:xMode val="edge"/>
          <c:yMode val="edge"/>
          <c:x val="7.9455082755943943E-2"/>
          <c:y val="4.8895929428939729E-2"/>
          <c:w val="0.8010043693293829"/>
          <c:h val="0.59622171488918918"/>
        </c:manualLayout>
      </c:layout>
      <c:bar3DChart>
        <c:barDir val="col"/>
        <c:grouping val="clustered"/>
        <c:varyColors val="0"/>
        <c:ser>
          <c:idx val="0"/>
          <c:order val="0"/>
          <c:tx>
            <c:strRef>
              <c:f>Sheet3!$B$2</c:f>
              <c:strCache>
                <c:ptCount val="1"/>
                <c:pt idx="0">
                  <c:v>Išlaidos</c:v>
                </c:pt>
              </c:strCache>
            </c:strRef>
          </c:tx>
          <c:invertIfNegative val="0"/>
          <c:dLbls>
            <c:dLbl>
              <c:idx val="0"/>
              <c:layout>
                <c:manualLayout>
                  <c:x val="2.6981445476057863E-2"/>
                  <c:y val="1.646090534979424E-2"/>
                </c:manualLayout>
              </c:layout>
              <c:showLegendKey val="0"/>
              <c:showVal val="1"/>
              <c:showCatName val="0"/>
              <c:showSerName val="0"/>
              <c:showPercent val="0"/>
              <c:showBubbleSize val="0"/>
            </c:dLbl>
            <c:txPr>
              <a:bodyPr rot="-5400000" vert="horz"/>
              <a:lstStyle/>
              <a:p>
                <a:pPr>
                  <a:defRPr b="1"/>
                </a:pPr>
                <a:endParaRPr lang="en-US"/>
              </a:p>
            </c:txPr>
            <c:showLegendKey val="0"/>
            <c:showVal val="1"/>
            <c:showCatName val="0"/>
            <c:showSerName val="0"/>
            <c:showPercent val="0"/>
            <c:showBubbleSize val="0"/>
            <c:showLeaderLines val="0"/>
          </c:dLbls>
          <c:cat>
            <c:strRef>
              <c:f>Sheet3!$A$3:$A$14</c:f>
              <c:strCache>
                <c:ptCount val="12"/>
                <c:pt idx="0">
                  <c:v>Darbo užmokesčiui</c:v>
                </c:pt>
                <c:pt idx="1">
                  <c:v>Soc.draudimui</c:v>
                </c:pt>
                <c:pt idx="2">
                  <c:v>Ryšiams</c:v>
                </c:pt>
                <c:pt idx="3">
                  <c:v>Transportui</c:v>
                </c:pt>
                <c:pt idx="4">
                  <c:v>Spaudiniams</c:v>
                </c:pt>
                <c:pt idx="5">
                  <c:v>Kitos prekės</c:v>
                </c:pt>
                <c:pt idx="6">
                  <c:v>Komandiruotės</c:v>
                </c:pt>
                <c:pt idx="7">
                  <c:v>Kvalifikacijai</c:v>
                </c:pt>
                <c:pt idx="8">
                  <c:v>Komunalinėms </c:v>
                </c:pt>
                <c:pt idx="9">
                  <c:v>Kt.paslaugoms</c:v>
                </c:pt>
                <c:pt idx="10">
                  <c:v>Darb. soc.parama</c:v>
                </c:pt>
                <c:pt idx="11">
                  <c:v>IT nuoma</c:v>
                </c:pt>
              </c:strCache>
            </c:strRef>
          </c:cat>
          <c:val>
            <c:numRef>
              <c:f>Sheet3!$B$3:$B$14</c:f>
              <c:numCache>
                <c:formatCode>0.00%</c:formatCode>
                <c:ptCount val="12"/>
                <c:pt idx="0">
                  <c:v>0.67875159412746866</c:v>
                </c:pt>
                <c:pt idx="1">
                  <c:v>0.21181130056556163</c:v>
                </c:pt>
                <c:pt idx="2">
                  <c:v>1.6838398712090474E-2</c:v>
                </c:pt>
                <c:pt idx="3">
                  <c:v>3.4618872206337065E-3</c:v>
                </c:pt>
                <c:pt idx="4">
                  <c:v>3.6578133662638172E-2</c:v>
                </c:pt>
                <c:pt idx="5">
                  <c:v>9.9499092418176178E-3</c:v>
                </c:pt>
                <c:pt idx="6">
                  <c:v>7.0957866544254909E-5</c:v>
                </c:pt>
                <c:pt idx="7">
                  <c:v>6.6795759338071387E-4</c:v>
                </c:pt>
                <c:pt idx="8">
                  <c:v>1.9407105808038762E-2</c:v>
                </c:pt>
                <c:pt idx="9">
                  <c:v>1.7944888851533187E-2</c:v>
                </c:pt>
                <c:pt idx="10">
                  <c:v>2.4245284696214659E-4</c:v>
                </c:pt>
                <c:pt idx="11">
                  <c:v>4.2754135033304932E-3</c:v>
                </c:pt>
              </c:numCache>
            </c:numRef>
          </c:val>
        </c:ser>
        <c:dLbls>
          <c:showLegendKey val="0"/>
          <c:showVal val="0"/>
          <c:showCatName val="0"/>
          <c:showSerName val="0"/>
          <c:showPercent val="0"/>
          <c:showBubbleSize val="0"/>
        </c:dLbls>
        <c:gapWidth val="150"/>
        <c:shape val="box"/>
        <c:axId val="173545472"/>
        <c:axId val="174656896"/>
        <c:axId val="0"/>
      </c:bar3DChart>
      <c:catAx>
        <c:axId val="173545472"/>
        <c:scaling>
          <c:orientation val="minMax"/>
        </c:scaling>
        <c:delete val="0"/>
        <c:axPos val="b"/>
        <c:majorTickMark val="out"/>
        <c:minorTickMark val="none"/>
        <c:tickLblPos val="nextTo"/>
        <c:txPr>
          <a:bodyPr rot="-5400000" vert="horz"/>
          <a:lstStyle/>
          <a:p>
            <a:pPr>
              <a:defRPr/>
            </a:pPr>
            <a:endParaRPr lang="en-US"/>
          </a:p>
        </c:txPr>
        <c:crossAx val="174656896"/>
        <c:crosses val="autoZero"/>
        <c:auto val="0"/>
        <c:lblAlgn val="ctr"/>
        <c:lblOffset val="100"/>
        <c:noMultiLvlLbl val="0"/>
      </c:catAx>
      <c:valAx>
        <c:axId val="174656896"/>
        <c:scaling>
          <c:orientation val="minMax"/>
        </c:scaling>
        <c:delete val="0"/>
        <c:axPos val="l"/>
        <c:majorGridlines/>
        <c:numFmt formatCode="0.00%" sourceLinked="1"/>
        <c:majorTickMark val="out"/>
        <c:minorTickMark val="none"/>
        <c:tickLblPos val="nextTo"/>
        <c:crossAx val="17354547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F06A-737F-4224-9414-1FDB28D5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4011</Words>
  <Characters>22864</Characters>
  <Application>Microsoft Office Word</Application>
  <DocSecurity>0</DocSecurity>
  <Lines>190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Jurgita Jurkonyte</cp:lastModifiedBy>
  <cp:revision>2</cp:revision>
  <cp:lastPrinted>2018-03-05T10:00:00Z</cp:lastPrinted>
  <dcterms:created xsi:type="dcterms:W3CDTF">2018-03-12T14:18:00Z</dcterms:created>
  <dcterms:modified xsi:type="dcterms:W3CDTF">2018-03-12T14:18:00Z</dcterms:modified>
</cp:coreProperties>
</file>